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203" w:rsidRDefault="00293203" w:rsidP="00293203">
      <w:pPr>
        <w:pStyle w:val="Style1"/>
        <w:jc w:val="center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>Федеральное государственное образовательное бюджетное учреждение</w:t>
      </w:r>
    </w:p>
    <w:p w:rsidR="00293203" w:rsidRDefault="00293203" w:rsidP="00293203">
      <w:pPr>
        <w:pStyle w:val="Style1"/>
        <w:jc w:val="center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>высшего образования</w:t>
      </w:r>
    </w:p>
    <w:p w:rsidR="00293203" w:rsidRDefault="00293203" w:rsidP="00293203">
      <w:pPr>
        <w:pStyle w:val="Style1"/>
        <w:jc w:val="center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>«ФИНАНСОВЫЙ УНИВЕРСИТЕТ ПРИ ПРАВИТЕЛЬСТВЕ РОССИЙСКОЙ ФЕДЕРАЦИИ»</w:t>
      </w:r>
    </w:p>
    <w:p w:rsidR="00293203" w:rsidRDefault="00293203" w:rsidP="00293203">
      <w:pPr>
        <w:pStyle w:val="Style1"/>
        <w:jc w:val="center"/>
        <w:rPr>
          <w:rStyle w:val="FontStyle72"/>
          <w:b w:val="0"/>
          <w:sz w:val="28"/>
          <w:szCs w:val="28"/>
        </w:rPr>
      </w:pPr>
      <w:r>
        <w:rPr>
          <w:rStyle w:val="FontStyle72"/>
          <w:sz w:val="28"/>
          <w:szCs w:val="28"/>
        </w:rPr>
        <w:t>(Финансовый университет)</w:t>
      </w:r>
    </w:p>
    <w:p w:rsidR="00293203" w:rsidRDefault="00293203" w:rsidP="00293203">
      <w:pPr>
        <w:pStyle w:val="Style8"/>
        <w:jc w:val="center"/>
        <w:rPr>
          <w:rStyle w:val="FontStyle72"/>
          <w:sz w:val="28"/>
          <w:szCs w:val="28"/>
        </w:rPr>
      </w:pPr>
    </w:p>
    <w:p w:rsidR="00293203" w:rsidRDefault="00293203" w:rsidP="00293203">
      <w:pPr>
        <w:pStyle w:val="Style8"/>
        <w:jc w:val="center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>Департамент банковского дела и монетарного регулирования</w:t>
      </w:r>
    </w:p>
    <w:p w:rsidR="00293203" w:rsidRDefault="00293203" w:rsidP="00293203">
      <w:pPr>
        <w:pStyle w:val="Style8"/>
        <w:jc w:val="center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>Финансового факультета</w:t>
      </w:r>
    </w:p>
    <w:p w:rsidR="00293203" w:rsidRDefault="00293203" w:rsidP="00293203">
      <w:pPr>
        <w:widowControl w:val="0"/>
      </w:pPr>
    </w:p>
    <w:p w:rsidR="00293203" w:rsidRDefault="00293203" w:rsidP="00293203">
      <w:pPr>
        <w:widowControl w:val="0"/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>
        <w:rPr>
          <w:sz w:val="28"/>
          <w:szCs w:val="28"/>
        </w:rPr>
        <w:tab/>
        <w:t xml:space="preserve">                                                        УТВЕРЖДАЮ</w:t>
      </w:r>
    </w:p>
    <w:p w:rsidR="00293203" w:rsidRDefault="00293203" w:rsidP="00293203">
      <w:pPr>
        <w:widowControl w:val="0"/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  <w:u w:val="single"/>
        </w:rPr>
        <w:t>АО Банк «</w:t>
      </w:r>
      <w:proofErr w:type="gramStart"/>
      <w:r>
        <w:rPr>
          <w:sz w:val="28"/>
          <w:szCs w:val="28"/>
          <w:u w:val="single"/>
        </w:rPr>
        <w:t>ВБРР»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                                        Проректор по учебной и</w:t>
      </w:r>
    </w:p>
    <w:p w:rsidR="00293203" w:rsidRDefault="00293203" w:rsidP="00293203">
      <w:pPr>
        <w:pStyle w:val="5"/>
        <w:widowControl w:val="0"/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Заместитель начальника                                             </w:t>
      </w:r>
      <w:r>
        <w:rPr>
          <w:sz w:val="28"/>
          <w:szCs w:val="28"/>
        </w:rPr>
        <w:t>методической работе</w:t>
      </w:r>
    </w:p>
    <w:p w:rsidR="00293203" w:rsidRDefault="00293203" w:rsidP="00293203">
      <w:pPr>
        <w:pStyle w:val="5"/>
        <w:widowControl w:val="0"/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Операционного департамента                                    </w:t>
      </w:r>
      <w:r>
        <w:rPr>
          <w:sz w:val="28"/>
          <w:szCs w:val="28"/>
        </w:rPr>
        <w:t>__________Е.А. Каменева</w:t>
      </w:r>
    </w:p>
    <w:p w:rsidR="00293203" w:rsidRDefault="00293203" w:rsidP="00293203">
      <w:pPr>
        <w:pStyle w:val="5"/>
        <w:widowControl w:val="0"/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методологии                                                        </w:t>
      </w:r>
      <w:proofErr w:type="gramStart"/>
      <w:r>
        <w:rPr>
          <w:color w:val="000000" w:themeColor="text1"/>
          <w:sz w:val="28"/>
          <w:szCs w:val="28"/>
        </w:rPr>
        <w:t xml:space="preserve">   </w:t>
      </w:r>
      <w:r>
        <w:rPr>
          <w:sz w:val="28"/>
          <w:szCs w:val="28"/>
        </w:rPr>
        <w:t>«</w:t>
      </w:r>
      <w:proofErr w:type="gramEnd"/>
      <w:r w:rsidR="00E31C89">
        <w:rPr>
          <w:sz w:val="28"/>
          <w:szCs w:val="28"/>
        </w:rPr>
        <w:t>28</w:t>
      </w:r>
      <w:r>
        <w:rPr>
          <w:sz w:val="28"/>
          <w:szCs w:val="28"/>
        </w:rPr>
        <w:t xml:space="preserve">» </w:t>
      </w:r>
      <w:r w:rsidR="00E31C89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2022 г.</w:t>
      </w:r>
    </w:p>
    <w:p w:rsidR="00293203" w:rsidRDefault="00293203" w:rsidP="00293203">
      <w:pPr>
        <w:pStyle w:val="5"/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 Л.В. Миловская                                         </w:t>
      </w:r>
    </w:p>
    <w:p w:rsidR="00293203" w:rsidRDefault="00293203" w:rsidP="00293203">
      <w:pPr>
        <w:pStyle w:val="5"/>
        <w:widowControl w:val="0"/>
        <w:spacing w:line="360" w:lineRule="auto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«</w:t>
      </w:r>
      <w:r w:rsidR="00E31C89">
        <w:rPr>
          <w:sz w:val="28"/>
          <w:szCs w:val="28"/>
        </w:rPr>
        <w:t>23</w:t>
      </w:r>
      <w:r>
        <w:rPr>
          <w:sz w:val="28"/>
          <w:szCs w:val="28"/>
        </w:rPr>
        <w:t xml:space="preserve">» </w:t>
      </w:r>
      <w:r w:rsidR="00E31C89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2022 г.</w:t>
      </w:r>
    </w:p>
    <w:p w:rsidR="00293203" w:rsidRDefault="00293203" w:rsidP="00293203">
      <w:pPr>
        <w:widowControl w:val="0"/>
        <w:tabs>
          <w:tab w:val="center" w:pos="4677"/>
        </w:tabs>
        <w:suppressAutoHyphens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293203" w:rsidRDefault="00293203" w:rsidP="00293203">
      <w:pPr>
        <w:widowControl w:val="0"/>
        <w:tabs>
          <w:tab w:val="center" w:pos="4677"/>
        </w:tabs>
        <w:suppressAutoHyphens/>
        <w:spacing w:line="276" w:lineRule="auto"/>
        <w:jc w:val="center"/>
        <w:rPr>
          <w:b/>
          <w:sz w:val="32"/>
          <w:szCs w:val="32"/>
        </w:rPr>
      </w:pPr>
      <w:r w:rsidRPr="007547D8">
        <w:rPr>
          <w:b/>
          <w:sz w:val="32"/>
          <w:szCs w:val="32"/>
        </w:rPr>
        <w:t>Маркова О.М.</w:t>
      </w:r>
    </w:p>
    <w:p w:rsidR="00293203" w:rsidRPr="007547D8" w:rsidRDefault="00293203" w:rsidP="00293203">
      <w:pPr>
        <w:widowControl w:val="0"/>
        <w:tabs>
          <w:tab w:val="center" w:pos="4677"/>
        </w:tabs>
        <w:suppressAutoHyphens/>
        <w:spacing w:line="276" w:lineRule="auto"/>
        <w:rPr>
          <w:sz w:val="28"/>
          <w:szCs w:val="28"/>
        </w:rPr>
      </w:pPr>
    </w:p>
    <w:p w:rsidR="00293203" w:rsidRDefault="00293203" w:rsidP="00293203">
      <w:pPr>
        <w:pStyle w:val="5"/>
        <w:widowControl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Управление рисками коммерческого банка</w:t>
      </w:r>
    </w:p>
    <w:p w:rsidR="00293203" w:rsidRDefault="00293203" w:rsidP="00293203">
      <w:pPr>
        <w:pStyle w:val="5"/>
        <w:widowControl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 цифровой экономике</w:t>
      </w:r>
    </w:p>
    <w:p w:rsidR="00293203" w:rsidRDefault="00293203" w:rsidP="00293203">
      <w:pPr>
        <w:pStyle w:val="5"/>
        <w:widowControl w:val="0"/>
        <w:jc w:val="center"/>
        <w:rPr>
          <w:b/>
          <w:sz w:val="28"/>
          <w:szCs w:val="28"/>
        </w:rPr>
      </w:pPr>
    </w:p>
    <w:p w:rsidR="00293203" w:rsidRDefault="00293203" w:rsidP="00293203">
      <w:pPr>
        <w:pStyle w:val="5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293203" w:rsidRDefault="00293203" w:rsidP="00293203">
      <w:pPr>
        <w:pStyle w:val="5"/>
        <w:widowControl w:val="0"/>
        <w:jc w:val="center"/>
        <w:rPr>
          <w:sz w:val="28"/>
          <w:szCs w:val="28"/>
        </w:rPr>
      </w:pPr>
    </w:p>
    <w:p w:rsidR="00293203" w:rsidRDefault="00293203" w:rsidP="00293203">
      <w:pPr>
        <w:pStyle w:val="5"/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293203" w:rsidRDefault="00293203" w:rsidP="00293203">
      <w:pPr>
        <w:pStyle w:val="5"/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38.04.08 – Финансы и кредит,</w:t>
      </w:r>
    </w:p>
    <w:p w:rsidR="00293203" w:rsidRDefault="00293203" w:rsidP="00293203">
      <w:pPr>
        <w:pStyle w:val="5"/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293203" w:rsidRDefault="00293203" w:rsidP="00293203">
      <w:pPr>
        <w:pStyle w:val="5"/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«Современное банковское дело и финансовые технологии»</w:t>
      </w:r>
    </w:p>
    <w:p w:rsidR="00293203" w:rsidRDefault="00293203" w:rsidP="00293203">
      <w:pPr>
        <w:pStyle w:val="5"/>
        <w:widowControl w:val="0"/>
        <w:jc w:val="center"/>
        <w:rPr>
          <w:i/>
          <w:sz w:val="28"/>
          <w:szCs w:val="28"/>
        </w:rPr>
      </w:pPr>
    </w:p>
    <w:p w:rsidR="00293203" w:rsidRDefault="00293203" w:rsidP="00293203">
      <w:pPr>
        <w:pStyle w:val="5"/>
        <w:widowControl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финансового факультета</w:t>
      </w:r>
    </w:p>
    <w:p w:rsidR="00293203" w:rsidRDefault="00293203" w:rsidP="00293203">
      <w:pPr>
        <w:pStyle w:val="5"/>
        <w:widowControl w:val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>протокол №</w:t>
      </w:r>
      <w:r w:rsidR="009658DF">
        <w:rPr>
          <w:i/>
          <w:sz w:val="28"/>
          <w:szCs w:val="28"/>
        </w:rPr>
        <w:t xml:space="preserve"> 29 </w:t>
      </w:r>
      <w:r>
        <w:rPr>
          <w:i/>
          <w:sz w:val="28"/>
          <w:szCs w:val="28"/>
        </w:rPr>
        <w:t xml:space="preserve">от </w:t>
      </w:r>
      <w:r w:rsidR="009658DF">
        <w:rPr>
          <w:i/>
          <w:sz w:val="28"/>
          <w:szCs w:val="28"/>
        </w:rPr>
        <w:t xml:space="preserve">21 декабря </w:t>
      </w:r>
      <w:r>
        <w:rPr>
          <w:i/>
          <w:sz w:val="28"/>
          <w:szCs w:val="28"/>
        </w:rPr>
        <w:t>2022 г.</w:t>
      </w:r>
      <w:r>
        <w:rPr>
          <w:iCs/>
          <w:sz w:val="28"/>
          <w:szCs w:val="28"/>
        </w:rPr>
        <w:t>)</w:t>
      </w:r>
    </w:p>
    <w:p w:rsidR="00293203" w:rsidRDefault="00293203" w:rsidP="00293203">
      <w:pPr>
        <w:pStyle w:val="5"/>
        <w:widowControl w:val="0"/>
        <w:jc w:val="center"/>
        <w:rPr>
          <w:i/>
          <w:sz w:val="28"/>
          <w:szCs w:val="28"/>
        </w:rPr>
      </w:pPr>
    </w:p>
    <w:p w:rsidR="00293203" w:rsidRDefault="00293203" w:rsidP="00293203">
      <w:pPr>
        <w:pStyle w:val="5"/>
        <w:widowControl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</w:t>
      </w:r>
      <w:r w:rsidR="009658DF">
        <w:rPr>
          <w:i/>
          <w:sz w:val="28"/>
          <w:szCs w:val="28"/>
        </w:rPr>
        <w:t>учебно-научным</w:t>
      </w:r>
    </w:p>
    <w:p w:rsidR="00293203" w:rsidRDefault="00293203" w:rsidP="00293203">
      <w:pPr>
        <w:pStyle w:val="5"/>
        <w:widowControl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Департамент</w:t>
      </w:r>
      <w:r w:rsidR="009658DF">
        <w:rPr>
          <w:i/>
          <w:sz w:val="28"/>
          <w:szCs w:val="28"/>
        </w:rPr>
        <w:t>ом</w:t>
      </w:r>
      <w:r>
        <w:rPr>
          <w:i/>
          <w:sz w:val="28"/>
          <w:szCs w:val="28"/>
        </w:rPr>
        <w:t xml:space="preserve"> банковского дела и монетарного регулирования</w:t>
      </w:r>
    </w:p>
    <w:p w:rsidR="00293203" w:rsidRDefault="00293203" w:rsidP="00293203">
      <w:pPr>
        <w:pStyle w:val="5"/>
        <w:widowControl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(протокол № </w:t>
      </w:r>
      <w:r w:rsidR="009658DF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от </w:t>
      </w:r>
      <w:r w:rsidR="009658DF">
        <w:rPr>
          <w:i/>
          <w:sz w:val="28"/>
          <w:szCs w:val="28"/>
        </w:rPr>
        <w:t>16 ноября</w:t>
      </w:r>
      <w:r>
        <w:rPr>
          <w:i/>
          <w:sz w:val="28"/>
          <w:szCs w:val="28"/>
        </w:rPr>
        <w:t xml:space="preserve"> 2022 г.)</w:t>
      </w:r>
    </w:p>
    <w:p w:rsidR="00293203" w:rsidRDefault="00293203" w:rsidP="00293203">
      <w:pPr>
        <w:pStyle w:val="5"/>
        <w:widowControl w:val="0"/>
        <w:jc w:val="center"/>
        <w:rPr>
          <w:sz w:val="28"/>
          <w:szCs w:val="28"/>
        </w:rPr>
      </w:pPr>
    </w:p>
    <w:p w:rsidR="00293203" w:rsidRDefault="00293203" w:rsidP="00293203">
      <w:pPr>
        <w:pStyle w:val="5"/>
        <w:widowControl w:val="0"/>
        <w:rPr>
          <w:sz w:val="28"/>
          <w:szCs w:val="28"/>
        </w:rPr>
      </w:pPr>
    </w:p>
    <w:p w:rsidR="00293203" w:rsidRPr="00610EB3" w:rsidRDefault="00293203" w:rsidP="00293203"/>
    <w:p w:rsidR="00293203" w:rsidRDefault="00293203" w:rsidP="00293203">
      <w:pPr>
        <w:pStyle w:val="5"/>
        <w:keepNext w:val="0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2022 </w:t>
      </w:r>
    </w:p>
    <w:p w:rsidR="00293203" w:rsidRDefault="00293203" w:rsidP="00293203">
      <w:pPr>
        <w:rPr>
          <w:b/>
          <w:bCs/>
        </w:rPr>
      </w:pPr>
    </w:p>
    <w:p w:rsidR="00293203" w:rsidRPr="002946D9" w:rsidRDefault="00293203" w:rsidP="00293203">
      <w:pPr>
        <w:pStyle w:val="aff3"/>
        <w:jc w:val="center"/>
        <w:rPr>
          <w:rFonts w:ascii="Times New Roman" w:hAnsi="Times New Roman"/>
          <w:color w:val="auto"/>
        </w:rPr>
      </w:pPr>
      <w:r w:rsidRPr="002946D9">
        <w:rPr>
          <w:rFonts w:ascii="Times New Roman" w:hAnsi="Times New Roman"/>
          <w:color w:val="auto"/>
        </w:rPr>
        <w:lastRenderedPageBreak/>
        <w:t>Содержание</w:t>
      </w:r>
    </w:p>
    <w:p w:rsidR="00293203" w:rsidRPr="002946D9" w:rsidRDefault="00293203" w:rsidP="00293203">
      <w:pPr>
        <w:pStyle w:val="1f0"/>
      </w:pPr>
    </w:p>
    <w:p w:rsidR="00293203" w:rsidRPr="002946D9" w:rsidRDefault="00293203" w:rsidP="00293203">
      <w:pPr>
        <w:pStyle w:val="1f0"/>
      </w:pP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szCs w:val="28"/>
        </w:rPr>
        <w:fldChar w:fldCharType="begin"/>
      </w:r>
      <w:r w:rsidRPr="002946D9">
        <w:rPr>
          <w:szCs w:val="28"/>
        </w:rPr>
        <w:instrText xml:space="preserve"> TOC \o "1-3" \u </w:instrText>
      </w:r>
      <w:r w:rsidRPr="002946D9">
        <w:rPr>
          <w:szCs w:val="28"/>
        </w:rPr>
        <w:fldChar w:fldCharType="separate"/>
      </w:r>
      <w:r w:rsidRPr="002946D9">
        <w:rPr>
          <w:szCs w:val="28"/>
        </w:rPr>
        <w:t>1. Наименование дисциплины</w:t>
      </w:r>
      <w:r w:rsidRPr="002946D9">
        <w:rPr>
          <w:szCs w:val="28"/>
        </w:rPr>
        <w:tab/>
        <w:t>3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2946D9">
        <w:rPr>
          <w:szCs w:val="28"/>
        </w:rPr>
        <w:tab/>
        <w:t>3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szCs w:val="28"/>
        </w:rPr>
        <w:t>3. Место дисциплины в структуре образовательной программы</w:t>
      </w:r>
      <w:r w:rsidRPr="002946D9">
        <w:rPr>
          <w:szCs w:val="28"/>
        </w:rPr>
        <w:tab/>
        <w:t>4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bCs/>
          <w:szCs w:val="28"/>
        </w:rPr>
        <w:t xml:space="preserve">4. </w:t>
      </w:r>
      <w:r w:rsidRPr="002946D9">
        <w:rPr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2946D9">
        <w:rPr>
          <w:webHidden/>
          <w:szCs w:val="28"/>
        </w:rPr>
        <w:tab/>
      </w:r>
      <w:r w:rsidRPr="002946D9">
        <w:rPr>
          <w:szCs w:val="28"/>
        </w:rPr>
        <w:t>5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2946D9">
        <w:rPr>
          <w:szCs w:val="28"/>
        </w:rPr>
        <w:tab/>
        <w:t>5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bCs/>
          <w:szCs w:val="28"/>
        </w:rPr>
        <w:t>5.1. Содержание дисциплины</w:t>
      </w:r>
      <w:r w:rsidRPr="002946D9">
        <w:rPr>
          <w:szCs w:val="28"/>
        </w:rPr>
        <w:tab/>
        <w:t>5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bCs/>
          <w:szCs w:val="28"/>
        </w:rPr>
        <w:t>5.2. Учебно-тематический план</w:t>
      </w:r>
      <w:r w:rsidRPr="002946D9">
        <w:rPr>
          <w:szCs w:val="28"/>
        </w:rPr>
        <w:tab/>
      </w:r>
      <w:r w:rsidR="00AD6225">
        <w:rPr>
          <w:szCs w:val="28"/>
        </w:rPr>
        <w:t>9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szCs w:val="28"/>
        </w:rPr>
        <w:t>5.3. Содержание семинаров, практических занятий</w:t>
      </w:r>
      <w:r w:rsidRPr="002946D9">
        <w:rPr>
          <w:szCs w:val="28"/>
        </w:rPr>
        <w:tab/>
      </w:r>
      <w:r w:rsidR="00AD6225">
        <w:rPr>
          <w:szCs w:val="28"/>
        </w:rPr>
        <w:t>10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bCs/>
          <w:szCs w:val="28"/>
        </w:rPr>
        <w:t>6. Перечень учебно-методического обеспечения для самостоятельной работы обучающихся по дисциплине</w:t>
      </w:r>
      <w:r w:rsidRPr="002946D9">
        <w:rPr>
          <w:szCs w:val="28"/>
        </w:rPr>
        <w:tab/>
        <w:t>1</w:t>
      </w:r>
      <w:r w:rsidR="00AD6225">
        <w:rPr>
          <w:szCs w:val="28"/>
        </w:rPr>
        <w:t>2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2946D9">
        <w:rPr>
          <w:szCs w:val="28"/>
        </w:rPr>
        <w:tab/>
      </w:r>
      <w:r w:rsidRPr="002946D9">
        <w:rPr>
          <w:szCs w:val="28"/>
        </w:rPr>
        <w:fldChar w:fldCharType="begin"/>
      </w:r>
      <w:r w:rsidRPr="002946D9">
        <w:rPr>
          <w:szCs w:val="28"/>
        </w:rPr>
        <w:instrText xml:space="preserve"> PAGEREF _Toc11013539 \h </w:instrText>
      </w:r>
      <w:r w:rsidRPr="002946D9">
        <w:rPr>
          <w:szCs w:val="28"/>
        </w:rPr>
      </w:r>
      <w:r w:rsidRPr="002946D9">
        <w:rPr>
          <w:szCs w:val="28"/>
        </w:rPr>
        <w:fldChar w:fldCharType="separate"/>
      </w:r>
      <w:r w:rsidRPr="002946D9">
        <w:rPr>
          <w:szCs w:val="28"/>
        </w:rPr>
        <w:t>1</w:t>
      </w:r>
      <w:r w:rsidR="00A61F5A">
        <w:rPr>
          <w:szCs w:val="28"/>
        </w:rPr>
        <w:t>2</w:t>
      </w:r>
      <w:r w:rsidRPr="002946D9">
        <w:rPr>
          <w:szCs w:val="28"/>
        </w:rPr>
        <w:fldChar w:fldCharType="end"/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szCs w:val="28"/>
        </w:rPr>
        <w:t>6.2. Перечень вопросов, заданий, тем для подготовки к текущему контролю</w:t>
      </w:r>
      <w:r w:rsidRPr="002946D9">
        <w:rPr>
          <w:szCs w:val="28"/>
        </w:rPr>
        <w:tab/>
      </w:r>
      <w:r w:rsidRPr="002946D9">
        <w:rPr>
          <w:szCs w:val="28"/>
        </w:rPr>
        <w:fldChar w:fldCharType="begin"/>
      </w:r>
      <w:r w:rsidRPr="002946D9">
        <w:rPr>
          <w:szCs w:val="28"/>
        </w:rPr>
        <w:instrText xml:space="preserve"> PAGEREF _Toc11013540 \h </w:instrText>
      </w:r>
      <w:r w:rsidRPr="002946D9">
        <w:rPr>
          <w:szCs w:val="28"/>
        </w:rPr>
      </w:r>
      <w:r w:rsidRPr="002946D9">
        <w:rPr>
          <w:szCs w:val="28"/>
        </w:rPr>
        <w:fldChar w:fldCharType="separate"/>
      </w:r>
      <w:r w:rsidRPr="002946D9">
        <w:rPr>
          <w:szCs w:val="28"/>
        </w:rPr>
        <w:t>1</w:t>
      </w:r>
      <w:r w:rsidR="00A61F5A">
        <w:rPr>
          <w:szCs w:val="28"/>
        </w:rPr>
        <w:t>3</w:t>
      </w:r>
      <w:r w:rsidRPr="002946D9">
        <w:rPr>
          <w:szCs w:val="28"/>
        </w:rPr>
        <w:fldChar w:fldCharType="end"/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szCs w:val="28"/>
        </w:rPr>
        <w:t>7. Фонд оценочных средств для проведения промежуточной аттестации обучающихся по дисциплине</w:t>
      </w:r>
      <w:r w:rsidRPr="002946D9">
        <w:rPr>
          <w:szCs w:val="28"/>
        </w:rPr>
        <w:tab/>
        <w:t>1</w:t>
      </w:r>
      <w:r w:rsidR="00E31C89">
        <w:rPr>
          <w:szCs w:val="28"/>
        </w:rPr>
        <w:t>5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r w:rsidRPr="002946D9">
        <w:rPr>
          <w:szCs w:val="28"/>
        </w:rPr>
        <w:tab/>
      </w:r>
      <w:r w:rsidR="00A61F5A">
        <w:rPr>
          <w:szCs w:val="28"/>
        </w:rPr>
        <w:t>24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2946D9">
        <w:rPr>
          <w:szCs w:val="28"/>
        </w:rPr>
        <w:tab/>
        <w:t>2</w:t>
      </w:r>
      <w:r w:rsidR="00E31C89">
        <w:rPr>
          <w:szCs w:val="28"/>
        </w:rPr>
        <w:t>8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szCs w:val="28"/>
        </w:rPr>
        <w:t>10. Методические указания для обучающихся по освоению дисциплины</w:t>
      </w:r>
      <w:r w:rsidRPr="002946D9">
        <w:rPr>
          <w:szCs w:val="28"/>
        </w:rPr>
        <w:tab/>
        <w:t>2</w:t>
      </w:r>
      <w:r w:rsidR="00E31C89">
        <w:rPr>
          <w:szCs w:val="28"/>
        </w:rPr>
        <w:t>9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bCs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2946D9">
        <w:rPr>
          <w:szCs w:val="28"/>
        </w:rPr>
        <w:tab/>
      </w:r>
      <w:r w:rsidR="00A61F5A">
        <w:rPr>
          <w:szCs w:val="28"/>
        </w:rPr>
        <w:t>3</w:t>
      </w:r>
      <w:r w:rsidR="00E31C89">
        <w:rPr>
          <w:szCs w:val="28"/>
        </w:rPr>
        <w:t>6</w:t>
      </w:r>
    </w:p>
    <w:p w:rsidR="00293203" w:rsidRPr="002946D9" w:rsidRDefault="00293203" w:rsidP="00293203">
      <w:pPr>
        <w:pStyle w:val="1f0"/>
        <w:rPr>
          <w:rFonts w:ascii="Calibri" w:hAnsi="Calibri"/>
          <w:szCs w:val="28"/>
        </w:rPr>
      </w:pPr>
      <w:r w:rsidRPr="002946D9">
        <w:rPr>
          <w:bCs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2946D9">
        <w:rPr>
          <w:szCs w:val="28"/>
        </w:rPr>
        <w:tab/>
      </w:r>
      <w:r w:rsidR="00A61F5A">
        <w:rPr>
          <w:szCs w:val="28"/>
        </w:rPr>
        <w:t>3</w:t>
      </w:r>
      <w:r w:rsidR="00E31C89">
        <w:rPr>
          <w:szCs w:val="28"/>
        </w:rPr>
        <w:t>7</w:t>
      </w:r>
    </w:p>
    <w:p w:rsidR="00293203" w:rsidRDefault="00293203" w:rsidP="00293203">
      <w:pPr>
        <w:pStyle w:val="1f0"/>
        <w:tabs>
          <w:tab w:val="left" w:pos="442"/>
        </w:tabs>
        <w:rPr>
          <w:szCs w:val="28"/>
        </w:rPr>
      </w:pPr>
      <w:r w:rsidRPr="002946D9">
        <w:rPr>
          <w:szCs w:val="28"/>
        </w:rPr>
        <w:fldChar w:fldCharType="end"/>
      </w:r>
    </w:p>
    <w:p w:rsidR="00293203" w:rsidRDefault="00293203" w:rsidP="00293203">
      <w:pPr>
        <w:pStyle w:val="2"/>
      </w:pPr>
    </w:p>
    <w:p w:rsidR="00293203" w:rsidRPr="002946D9" w:rsidRDefault="00293203" w:rsidP="00293203"/>
    <w:p w:rsidR="00293203" w:rsidRDefault="00293203" w:rsidP="00293203">
      <w:pPr>
        <w:keepNext/>
        <w:keepLines/>
        <w:tabs>
          <w:tab w:val="left" w:pos="3030"/>
        </w:tabs>
        <w:outlineLvl w:val="1"/>
        <w:rPr>
          <w:b/>
          <w:sz w:val="28"/>
          <w:szCs w:val="28"/>
        </w:rPr>
      </w:pPr>
    </w:p>
    <w:p w:rsidR="00293203" w:rsidRDefault="00293203" w:rsidP="00293203">
      <w:pPr>
        <w:keepNext/>
        <w:keepLines/>
        <w:tabs>
          <w:tab w:val="left" w:pos="3030"/>
        </w:tabs>
        <w:outlineLvl w:val="1"/>
        <w:rPr>
          <w:b/>
          <w:sz w:val="28"/>
          <w:szCs w:val="28"/>
        </w:rPr>
      </w:pPr>
    </w:p>
    <w:p w:rsidR="00293203" w:rsidRDefault="00293203" w:rsidP="00293203">
      <w:pPr>
        <w:keepNext/>
        <w:keepLines/>
        <w:tabs>
          <w:tab w:val="left" w:pos="3030"/>
        </w:tabs>
        <w:outlineLvl w:val="1"/>
        <w:rPr>
          <w:b/>
          <w:sz w:val="28"/>
          <w:szCs w:val="28"/>
        </w:rPr>
      </w:pPr>
    </w:p>
    <w:p w:rsidR="00AD6225" w:rsidRDefault="00AD6225" w:rsidP="00293203">
      <w:pPr>
        <w:keepNext/>
        <w:keepLines/>
        <w:tabs>
          <w:tab w:val="left" w:pos="3030"/>
        </w:tabs>
        <w:outlineLvl w:val="1"/>
        <w:rPr>
          <w:b/>
          <w:sz w:val="28"/>
          <w:szCs w:val="28"/>
        </w:rPr>
      </w:pPr>
    </w:p>
    <w:p w:rsidR="00293203" w:rsidRDefault="00293203" w:rsidP="00293203">
      <w:pPr>
        <w:widowControl w:val="0"/>
        <w:tabs>
          <w:tab w:val="left" w:pos="3030"/>
        </w:tabs>
        <w:outlineLvl w:val="1"/>
        <w:rPr>
          <w:b/>
          <w:sz w:val="28"/>
          <w:szCs w:val="28"/>
        </w:rPr>
      </w:pPr>
    </w:p>
    <w:p w:rsidR="001C2949" w:rsidRDefault="001C2949" w:rsidP="00293203">
      <w:pPr>
        <w:widowControl w:val="0"/>
        <w:tabs>
          <w:tab w:val="left" w:pos="3030"/>
        </w:tabs>
        <w:outlineLvl w:val="1"/>
        <w:rPr>
          <w:b/>
          <w:sz w:val="28"/>
          <w:szCs w:val="28"/>
        </w:rPr>
      </w:pPr>
    </w:p>
    <w:p w:rsidR="00293203" w:rsidRPr="00610EB3" w:rsidRDefault="00293203" w:rsidP="00293203">
      <w:pPr>
        <w:tabs>
          <w:tab w:val="left" w:pos="3030"/>
        </w:tabs>
        <w:spacing w:line="276" w:lineRule="auto"/>
        <w:jc w:val="both"/>
        <w:rPr>
          <w:rFonts w:ascii="Times New Roman Полужирный" w:hAnsi="Times New Roman Полужирный"/>
          <w:b/>
          <w:sz w:val="28"/>
          <w:szCs w:val="28"/>
        </w:rPr>
      </w:pPr>
      <w:r w:rsidRPr="00610EB3">
        <w:rPr>
          <w:rFonts w:ascii="Times New Roman Полужирный" w:hAnsi="Times New Roman Полужирный"/>
          <w:b/>
          <w:sz w:val="28"/>
          <w:szCs w:val="28"/>
        </w:rPr>
        <w:lastRenderedPageBreak/>
        <w:t>1.   Наименование дисциплины</w:t>
      </w:r>
    </w:p>
    <w:p w:rsidR="00293203" w:rsidRDefault="00293203" w:rsidP="00293203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«Управление рисками коммерческого банка в цифровой экономике»</w:t>
      </w:r>
    </w:p>
    <w:p w:rsidR="00293203" w:rsidRDefault="00293203" w:rsidP="00293203">
      <w:pPr>
        <w:widowControl w:val="0"/>
        <w:jc w:val="both"/>
        <w:rPr>
          <w:bCs/>
        </w:rPr>
      </w:pPr>
      <w:r>
        <w:rPr>
          <w:bCs/>
        </w:rPr>
        <w:t xml:space="preserve">     </w:t>
      </w:r>
    </w:p>
    <w:p w:rsidR="00293203" w:rsidRDefault="00293203" w:rsidP="00293203">
      <w:pPr>
        <w:widowControl w:val="0"/>
        <w:jc w:val="both"/>
        <w:rPr>
          <w:sz w:val="28"/>
          <w:szCs w:val="28"/>
        </w:rPr>
      </w:pPr>
    </w:p>
    <w:p w:rsidR="00293203" w:rsidRDefault="00293203" w:rsidP="00293203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p w:rsidR="00293203" w:rsidRDefault="00293203" w:rsidP="00293203">
      <w:pPr>
        <w:widowControl w:val="0"/>
        <w:spacing w:line="276" w:lineRule="auto"/>
      </w:pPr>
      <w:r>
        <w:t xml:space="preserve">       </w:t>
      </w:r>
    </w:p>
    <w:p w:rsidR="00293203" w:rsidRPr="00610EB3" w:rsidRDefault="00293203" w:rsidP="00293203">
      <w:pPr>
        <w:widowControl w:val="0"/>
        <w:tabs>
          <w:tab w:val="left" w:pos="540"/>
        </w:tabs>
        <w:jc w:val="both"/>
        <w:rPr>
          <w:sz w:val="28"/>
          <w:szCs w:val="28"/>
        </w:rPr>
      </w:pPr>
      <w:r w:rsidRPr="00610EB3"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</w:t>
      </w:r>
      <w:r w:rsidRPr="00610EB3">
        <w:rPr>
          <w:sz w:val="28"/>
          <w:szCs w:val="28"/>
        </w:rPr>
        <w:t>Таблица 1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552"/>
        <w:gridCol w:w="2835"/>
        <w:gridCol w:w="3543"/>
      </w:tblGrid>
      <w:tr w:rsidR="00293203" w:rsidTr="00BF0A6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E31C89" w:rsidRDefault="00293203" w:rsidP="00BF0A6A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</w:rPr>
            </w:pPr>
            <w:r w:rsidRPr="00E31C89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E31C89" w:rsidRDefault="00293203" w:rsidP="00BF0A6A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</w:rPr>
            </w:pPr>
            <w:r w:rsidRPr="00E31C89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E31C89" w:rsidRDefault="00293203" w:rsidP="00BF0A6A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</w:rPr>
            </w:pPr>
            <w:r w:rsidRPr="00E31C89"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E31C89" w:rsidRDefault="00293203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E31C89"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93203" w:rsidTr="00BF0A6A">
        <w:trPr>
          <w:trHeight w:val="2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7E6504" w:rsidRDefault="00293203" w:rsidP="00BF0A6A">
            <w:pPr>
              <w:jc w:val="both"/>
              <w:rPr>
                <w:b/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t>ПК-2</w:t>
            </w:r>
          </w:p>
          <w:p w:rsidR="00293203" w:rsidRPr="007E6504" w:rsidRDefault="00293203" w:rsidP="00BF0A6A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7E6504" w:rsidRDefault="00293203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Способность с использованием финансовых технологий на основе комплексной оценки и анализа рисков, принятой кредитной организацией, разработать меры их контроля и регулирования, дать оценку целесообразности их применения в системе риск-менеджмента кредитной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7E6504" w:rsidRDefault="00293203" w:rsidP="00BF0A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6504">
              <w:rPr>
                <w:rFonts w:eastAsia="Calibri"/>
                <w:sz w:val="22"/>
                <w:szCs w:val="22"/>
              </w:rPr>
              <w:t xml:space="preserve">1. Формирует и применяет методики </w:t>
            </w:r>
            <w:r w:rsidRPr="007E6504">
              <w:rPr>
                <w:sz w:val="22"/>
                <w:szCs w:val="22"/>
              </w:rPr>
              <w:t>выявления, идентификации и квалификации основных рисков кредитной организации.</w:t>
            </w:r>
          </w:p>
          <w:p w:rsidR="00293203" w:rsidRPr="007E6504" w:rsidRDefault="00293203" w:rsidP="00BF0A6A">
            <w:pPr>
              <w:pStyle w:val="Style2"/>
              <w:widowControl/>
              <w:jc w:val="both"/>
              <w:rPr>
                <w:sz w:val="22"/>
                <w:szCs w:val="22"/>
                <w:lang w:eastAsia="en-US"/>
              </w:rPr>
            </w:pPr>
          </w:p>
          <w:p w:rsidR="00293203" w:rsidRPr="007E6504" w:rsidRDefault="00293203" w:rsidP="00BF0A6A">
            <w:pPr>
              <w:pStyle w:val="Style2"/>
              <w:widowControl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7E6504" w:rsidRDefault="00293203" w:rsidP="00BF0A6A">
            <w:pPr>
              <w:pStyle w:val="Style2"/>
              <w:widowControl/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  <w:lang w:eastAsia="en-US"/>
              </w:rPr>
              <w:t>1.З</w:t>
            </w:r>
            <w:r w:rsidRPr="007E6504">
              <w:rPr>
                <w:sz w:val="22"/>
                <w:szCs w:val="22"/>
              </w:rPr>
              <w:t xml:space="preserve">нать: методики выявления, </w:t>
            </w:r>
            <w:r w:rsidR="00F60715" w:rsidRPr="007E6504">
              <w:rPr>
                <w:sz w:val="22"/>
                <w:szCs w:val="22"/>
              </w:rPr>
              <w:t>идентификации основных</w:t>
            </w:r>
            <w:r w:rsidRPr="007E6504">
              <w:rPr>
                <w:sz w:val="22"/>
                <w:szCs w:val="22"/>
              </w:rPr>
              <w:t xml:space="preserve"> рисков кредитной организации</w:t>
            </w:r>
          </w:p>
          <w:p w:rsidR="00293203" w:rsidRPr="007E6504" w:rsidRDefault="00293203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Уметь: применять на практике методики идентификации основных видов рисков кредитной организации</w:t>
            </w:r>
          </w:p>
          <w:p w:rsidR="00293203" w:rsidRPr="007E6504" w:rsidRDefault="00293203" w:rsidP="00BF0A6A">
            <w:pPr>
              <w:jc w:val="both"/>
              <w:rPr>
                <w:sz w:val="22"/>
                <w:szCs w:val="22"/>
              </w:rPr>
            </w:pPr>
          </w:p>
        </w:tc>
      </w:tr>
      <w:tr w:rsidR="00293203" w:rsidTr="00BF0A6A">
        <w:trPr>
          <w:trHeight w:val="265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203" w:rsidRPr="007E6504" w:rsidRDefault="00293203" w:rsidP="00BF0A6A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203" w:rsidRPr="007E6504" w:rsidRDefault="00293203" w:rsidP="00BF0A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7E6504" w:rsidRDefault="00293203" w:rsidP="00BF0A6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  <w:p w:rsidR="00293203" w:rsidRPr="007E6504" w:rsidRDefault="00293203" w:rsidP="00BF0A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6504">
              <w:rPr>
                <w:rFonts w:eastAsia="Calibri"/>
                <w:sz w:val="22"/>
                <w:szCs w:val="22"/>
              </w:rPr>
              <w:t xml:space="preserve">2. Использует методы </w:t>
            </w:r>
            <w:r w:rsidRPr="007E6504">
              <w:rPr>
                <w:sz w:val="22"/>
                <w:szCs w:val="22"/>
              </w:rPr>
              <w:t xml:space="preserve">оценки рисков кредитной организации, их контроля и управления в системе риск-менеджмента. </w:t>
            </w:r>
          </w:p>
          <w:p w:rsidR="00293203" w:rsidRPr="007E6504" w:rsidRDefault="00293203" w:rsidP="00BF0A6A">
            <w:pPr>
              <w:pStyle w:val="Style2"/>
              <w:widowControl/>
              <w:jc w:val="both"/>
              <w:rPr>
                <w:sz w:val="22"/>
                <w:szCs w:val="22"/>
                <w:lang w:eastAsia="en-US"/>
              </w:rPr>
            </w:pPr>
          </w:p>
          <w:p w:rsidR="00293203" w:rsidRPr="007E6504" w:rsidRDefault="00293203" w:rsidP="00BF0A6A">
            <w:pPr>
              <w:pStyle w:val="Style2"/>
              <w:widowControl/>
              <w:jc w:val="both"/>
              <w:rPr>
                <w:sz w:val="22"/>
                <w:szCs w:val="22"/>
                <w:lang w:eastAsia="en-US"/>
              </w:rPr>
            </w:pPr>
          </w:p>
          <w:p w:rsidR="00293203" w:rsidRPr="007E6504" w:rsidRDefault="00293203" w:rsidP="00BF0A6A">
            <w:pPr>
              <w:pStyle w:val="Style2"/>
              <w:widowControl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7E6504" w:rsidRDefault="00293203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2.Знать: методы оценки рисков кредитной организации, порядок их контроля и использования</w:t>
            </w:r>
          </w:p>
          <w:p w:rsidR="00293203" w:rsidRPr="007E6504" w:rsidRDefault="00293203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Уметь: применять методы оценки и контроля за рисками в системе риск-менеджмента</w:t>
            </w:r>
          </w:p>
          <w:p w:rsidR="00293203" w:rsidRPr="007E6504" w:rsidRDefault="00293203" w:rsidP="00BF0A6A">
            <w:pPr>
              <w:jc w:val="both"/>
              <w:rPr>
                <w:sz w:val="22"/>
                <w:szCs w:val="22"/>
              </w:rPr>
            </w:pPr>
          </w:p>
          <w:p w:rsidR="00293203" w:rsidRPr="007E6504" w:rsidRDefault="00293203" w:rsidP="00BF0A6A">
            <w:pPr>
              <w:jc w:val="both"/>
              <w:rPr>
                <w:sz w:val="22"/>
                <w:szCs w:val="22"/>
              </w:rPr>
            </w:pPr>
          </w:p>
        </w:tc>
      </w:tr>
      <w:tr w:rsidR="00293203" w:rsidTr="00BF0A6A">
        <w:trPr>
          <w:trHeight w:val="41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3203" w:rsidRPr="007E6504" w:rsidRDefault="00293203" w:rsidP="00BF0A6A">
            <w:pPr>
              <w:keepLines/>
              <w:tabs>
                <w:tab w:val="left" w:pos="540"/>
              </w:tabs>
              <w:ind w:left="62"/>
              <w:contextualSpacing/>
              <w:jc w:val="both"/>
              <w:rPr>
                <w:b/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t>ПК-4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3203" w:rsidRPr="007E6504" w:rsidRDefault="00293203" w:rsidP="00BF0A6A">
            <w:pPr>
              <w:keepLines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способствовать их развитию, соблюдать основные требования информационной безопасности в условиях динамично изменяющейся внешней среды и развития киберпреступности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7E6504" w:rsidRDefault="00293203" w:rsidP="00BF0A6A">
            <w:pPr>
              <w:pStyle w:val="aff0"/>
              <w:ind w:left="0"/>
              <w:contextualSpacing/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1. Владеет современными инструментами и методами обеспечения информационной безопасности кредитной организации.</w:t>
            </w:r>
          </w:p>
          <w:p w:rsidR="00293203" w:rsidRPr="007E6504" w:rsidRDefault="00293203" w:rsidP="00BF0A6A">
            <w:pPr>
              <w:keepLines/>
              <w:tabs>
                <w:tab w:val="left" w:pos="325"/>
                <w:tab w:val="left" w:pos="467"/>
                <w:tab w:val="left" w:pos="540"/>
                <w:tab w:val="left" w:pos="60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7E6504" w:rsidRDefault="00293203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1.Знать: современные инструменты и методы обеспечения информационной безопасности кредитной организации</w:t>
            </w:r>
          </w:p>
          <w:p w:rsidR="00293203" w:rsidRPr="007E6504" w:rsidRDefault="00293203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Уметь: применять инструменты и методы обеспечения информационной безопасности кредитной организации</w:t>
            </w:r>
          </w:p>
        </w:tc>
      </w:tr>
      <w:tr w:rsidR="00293203" w:rsidTr="00BF0A6A">
        <w:trPr>
          <w:trHeight w:val="415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7E6504" w:rsidRDefault="00293203" w:rsidP="00BF0A6A">
            <w:pPr>
              <w:keepLines/>
              <w:tabs>
                <w:tab w:val="left" w:pos="540"/>
              </w:tabs>
              <w:ind w:left="62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7E6504" w:rsidRDefault="00293203" w:rsidP="00BF0A6A">
            <w:pPr>
              <w:keepLines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7E6504" w:rsidRDefault="00293203" w:rsidP="00BF0A6A">
            <w:pPr>
              <w:keepLines/>
              <w:tabs>
                <w:tab w:val="left" w:pos="325"/>
                <w:tab w:val="left" w:pos="467"/>
                <w:tab w:val="left" w:pos="540"/>
                <w:tab w:val="left" w:pos="609"/>
              </w:tabs>
              <w:jc w:val="both"/>
              <w:rPr>
                <w:sz w:val="22"/>
                <w:szCs w:val="22"/>
              </w:rPr>
            </w:pPr>
            <w:r w:rsidRPr="007E6504">
              <w:rPr>
                <w:rFonts w:eastAsia="Calibri"/>
                <w:sz w:val="22"/>
                <w:szCs w:val="22"/>
              </w:rPr>
              <w:t>2. 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7E6504" w:rsidRDefault="00293203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2.Знать: стратегии развития кредитной организации</w:t>
            </w:r>
          </w:p>
          <w:p w:rsidR="00293203" w:rsidRPr="007E6504" w:rsidRDefault="00293203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Уметь:</w:t>
            </w:r>
            <w:r w:rsidRPr="007E6504">
              <w:rPr>
                <w:rFonts w:eastAsia="Calibri"/>
                <w:sz w:val="22"/>
                <w:szCs w:val="22"/>
              </w:rPr>
              <w:t xml:space="preserve"> вносить профессионально обоснованные предложения по координации стратегического и финансового планирования в кредитной организации</w:t>
            </w:r>
          </w:p>
          <w:p w:rsidR="00293203" w:rsidRPr="007E6504" w:rsidRDefault="00293203" w:rsidP="00BF0A6A">
            <w:pPr>
              <w:jc w:val="both"/>
              <w:rPr>
                <w:sz w:val="22"/>
                <w:szCs w:val="22"/>
              </w:rPr>
            </w:pPr>
          </w:p>
          <w:p w:rsidR="00293203" w:rsidRPr="007E6504" w:rsidRDefault="00293203" w:rsidP="00BF0A6A">
            <w:pPr>
              <w:keepLines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</w:tc>
      </w:tr>
      <w:tr w:rsidR="007E6504" w:rsidTr="009F536B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t>ПКН-3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Способность проводить анализ, обобщать и критически оценивать полученные результаты </w:t>
            </w:r>
            <w:r w:rsidRPr="007E6504">
              <w:rPr>
                <w:sz w:val="22"/>
                <w:szCs w:val="22"/>
              </w:rPr>
              <w:lastRenderedPageBreak/>
              <w:t>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 научных публикаций в области финансов и кредита.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lastRenderedPageBreak/>
              <w:t>1. Владеет методами прикладных научных исследований в профессиональной сфере.</w:t>
            </w:r>
          </w:p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lastRenderedPageBreak/>
              <w:t>1.</w:t>
            </w:r>
            <w:r w:rsidRPr="007E6504">
              <w:rPr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</w:t>
            </w:r>
            <w:r w:rsidRPr="007E6504">
              <w:rPr>
                <w:sz w:val="22"/>
                <w:szCs w:val="22"/>
              </w:rPr>
              <w:t xml:space="preserve">нать: сходства и различия российских и зарубежных методик оценки банковских рисков, и их управление в целях достижения </w:t>
            </w:r>
            <w:r w:rsidRPr="007E6504">
              <w:rPr>
                <w:sz w:val="22"/>
                <w:szCs w:val="22"/>
              </w:rPr>
              <w:lastRenderedPageBreak/>
              <w:t>финансовой устойчивости коммерческих банков;</w:t>
            </w:r>
          </w:p>
          <w:p w:rsidR="007E6504" w:rsidRPr="007E6504" w:rsidRDefault="007E6504" w:rsidP="00BF0A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E6504">
              <w:rPr>
                <w:sz w:val="22"/>
                <w:szCs w:val="22"/>
              </w:rPr>
              <w:t>меть: находить и обобщать информацию, необходимую для проведения анализа и оценки устойчивости коммерческого банка.</w:t>
            </w:r>
          </w:p>
        </w:tc>
      </w:tr>
      <w:tr w:rsidR="007E6504" w:rsidTr="009F536B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2.</w:t>
            </w:r>
            <w:r w:rsidRPr="007E6504">
              <w:rPr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</w:t>
            </w:r>
            <w:r w:rsidRPr="007E6504">
              <w:rPr>
                <w:sz w:val="22"/>
                <w:szCs w:val="22"/>
              </w:rPr>
              <w:t>нать: современные методы анализа и оценки рисков деятельности коммерческих банков, предлагает решения по их минимизации в контексте достижения финансовой стабильности и долгосрочной устойчивости;</w:t>
            </w:r>
          </w:p>
          <w:p w:rsidR="007E6504" w:rsidRPr="007E6504" w:rsidRDefault="007E6504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7E6504">
              <w:rPr>
                <w:sz w:val="22"/>
                <w:szCs w:val="22"/>
              </w:rPr>
              <w:t>меть: проводить комплексный анализ и интерпретацию финансовой, бухгалтерской и иной информации для оценки рисков и перспектив развития кредитной организации.</w:t>
            </w:r>
          </w:p>
        </w:tc>
      </w:tr>
      <w:tr w:rsidR="007E6504" w:rsidTr="009F536B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3. 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3. </w:t>
            </w:r>
            <w:r>
              <w:rPr>
                <w:sz w:val="22"/>
                <w:szCs w:val="22"/>
              </w:rPr>
              <w:t>З</w:t>
            </w:r>
            <w:r w:rsidRPr="007E6504">
              <w:rPr>
                <w:sz w:val="22"/>
                <w:szCs w:val="22"/>
              </w:rPr>
              <w:t>нать: направления инновационного управления банковскими рисками;</w:t>
            </w:r>
          </w:p>
          <w:p w:rsidR="007E6504" w:rsidRPr="007E6504" w:rsidRDefault="007E6504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7E6504">
              <w:rPr>
                <w:sz w:val="22"/>
                <w:szCs w:val="22"/>
              </w:rPr>
              <w:t>меть: формировать и внедрять новые инновационные механизмы по управлению банковскими рисками в целях достижения финансовой устойчивости коммерческого банка.</w:t>
            </w:r>
          </w:p>
        </w:tc>
      </w:tr>
      <w:tr w:rsidR="007E6504" w:rsidTr="009F536B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4. Оформляет результаты анализа и 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04" w:rsidRPr="007E6504" w:rsidRDefault="007E6504" w:rsidP="00BF0A6A">
            <w:pPr>
              <w:widowControl w:val="0"/>
              <w:spacing w:line="257" w:lineRule="auto"/>
              <w:ind w:right="28"/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З</w:t>
            </w:r>
            <w:r w:rsidRPr="007E6504">
              <w:rPr>
                <w:sz w:val="22"/>
                <w:szCs w:val="22"/>
              </w:rPr>
              <w:t>нать: теоретические, методологические и организационные подходы к формированию финансовых обзоров, экспертно-аналитических заключений, отчетов по результатам оценки и управления банковскими рисками,</w:t>
            </w:r>
          </w:p>
          <w:p w:rsidR="007E6504" w:rsidRPr="007E6504" w:rsidRDefault="007E6504" w:rsidP="00BF0A6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7E6504">
              <w:rPr>
                <w:sz w:val="22"/>
                <w:szCs w:val="22"/>
              </w:rPr>
              <w:t>меть: составлять мотивированные заключения и аналитические записки об эффективности управления банковскими рисками.</w:t>
            </w:r>
          </w:p>
        </w:tc>
      </w:tr>
    </w:tbl>
    <w:p w:rsidR="007E6504" w:rsidRDefault="007E6504" w:rsidP="00293203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right="-2"/>
        <w:jc w:val="both"/>
        <w:rPr>
          <w:i/>
          <w:sz w:val="28"/>
          <w:szCs w:val="28"/>
        </w:rPr>
      </w:pPr>
    </w:p>
    <w:p w:rsidR="00293203" w:rsidRDefault="00293203" w:rsidP="00293203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right="-2"/>
        <w:jc w:val="both"/>
        <w:rPr>
          <w:b/>
          <w:bCs/>
          <w:kern w:val="28"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bookmarkStart w:id="0" w:name="_Toc384404348"/>
      <w:bookmarkStart w:id="1" w:name="_Toc351987872"/>
      <w:r>
        <w:rPr>
          <w:b/>
          <w:bCs/>
          <w:kern w:val="28"/>
          <w:sz w:val="28"/>
          <w:szCs w:val="28"/>
        </w:rPr>
        <w:t>3. Место дисциплины в структуре образовательной программы</w:t>
      </w:r>
      <w:bookmarkEnd w:id="0"/>
      <w:bookmarkEnd w:id="1"/>
    </w:p>
    <w:p w:rsidR="00293203" w:rsidRDefault="00293203" w:rsidP="00293203">
      <w:pPr>
        <w:autoSpaceDE w:val="0"/>
        <w:autoSpaceDN w:val="0"/>
        <w:adjustRightInd w:val="0"/>
        <w:ind w:right="-46"/>
        <w:jc w:val="center"/>
        <w:rPr>
          <w:b/>
          <w:bCs/>
          <w:sz w:val="28"/>
          <w:szCs w:val="28"/>
        </w:rPr>
      </w:pPr>
    </w:p>
    <w:p w:rsidR="00293203" w:rsidRDefault="00293203" w:rsidP="00293203">
      <w:pPr>
        <w:spacing w:before="240" w:line="360" w:lineRule="auto"/>
        <w:ind w:firstLine="53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Дисциплина «</w:t>
      </w:r>
      <w:r>
        <w:rPr>
          <w:bCs/>
          <w:sz w:val="28"/>
          <w:szCs w:val="28"/>
        </w:rPr>
        <w:t>Управление рисками коммерческого банка в цифровой экономике»</w:t>
      </w:r>
      <w:r w:rsidRPr="00224B77">
        <w:rPr>
          <w:sz w:val="28"/>
          <w:szCs w:val="28"/>
        </w:rPr>
        <w:t xml:space="preserve"> </w:t>
      </w:r>
      <w:r w:rsidRPr="002D5C64">
        <w:rPr>
          <w:sz w:val="28"/>
          <w:szCs w:val="28"/>
        </w:rPr>
        <w:t>является дисциплиной модуля направленности программы магистратуры для студентов, обучающихся по направлению подготовки 38.04.08</w:t>
      </w:r>
      <w:r w:rsidR="00E31C89">
        <w:rPr>
          <w:sz w:val="28"/>
          <w:szCs w:val="28"/>
        </w:rPr>
        <w:t>-</w:t>
      </w:r>
      <w:r w:rsidRPr="002D5C64">
        <w:rPr>
          <w:sz w:val="28"/>
          <w:szCs w:val="28"/>
        </w:rPr>
        <w:t>Финансы и кредит, направленность программы магистратуры</w:t>
      </w:r>
      <w:r w:rsidRPr="00224B77">
        <w:rPr>
          <w:sz w:val="28"/>
          <w:szCs w:val="28"/>
        </w:rPr>
        <w:t xml:space="preserve"> </w:t>
      </w:r>
      <w:r w:rsidRPr="002D5C64">
        <w:rPr>
          <w:sz w:val="28"/>
          <w:szCs w:val="28"/>
        </w:rPr>
        <w:t>«Современное банковское дело и финансовые технологии</w:t>
      </w:r>
      <w:r>
        <w:rPr>
          <w:sz w:val="28"/>
          <w:szCs w:val="28"/>
        </w:rPr>
        <w:t>».</w:t>
      </w:r>
    </w:p>
    <w:p w:rsidR="00293203" w:rsidRDefault="00293203" w:rsidP="00293203">
      <w:pPr>
        <w:spacing w:line="360" w:lineRule="auto"/>
        <w:jc w:val="center"/>
        <w:rPr>
          <w:b/>
          <w:sz w:val="28"/>
          <w:szCs w:val="28"/>
        </w:rPr>
      </w:pPr>
    </w:p>
    <w:p w:rsidR="00293203" w:rsidRPr="007E6504" w:rsidRDefault="00293203" w:rsidP="007E6504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293203" w:rsidRDefault="00293203" w:rsidP="00293203">
      <w:pPr>
        <w:ind w:firstLine="709"/>
        <w:jc w:val="right"/>
        <w:rPr>
          <w:sz w:val="28"/>
          <w:szCs w:val="28"/>
        </w:rPr>
      </w:pPr>
    </w:p>
    <w:p w:rsidR="00293203" w:rsidRDefault="00293203" w:rsidP="00293203">
      <w:pPr>
        <w:spacing w:line="257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1"/>
        <w:gridCol w:w="2271"/>
        <w:gridCol w:w="1833"/>
      </w:tblGrid>
      <w:tr w:rsidR="00293203" w:rsidTr="00BF0A6A"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rPr>
                <w:b/>
                <w:sz w:val="24"/>
                <w:szCs w:val="24"/>
                <w:lang w:eastAsia="en-US"/>
              </w:rPr>
            </w:pPr>
            <w:r w:rsidRPr="002D5C64">
              <w:rPr>
                <w:b/>
                <w:sz w:val="24"/>
                <w:szCs w:val="24"/>
                <w:lang w:eastAsia="en-US"/>
              </w:rPr>
              <w:t>Вид учебной работы   по дисциплине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2D5C64">
              <w:rPr>
                <w:b/>
                <w:sz w:val="24"/>
                <w:szCs w:val="24"/>
                <w:lang w:eastAsia="en-US"/>
              </w:rPr>
              <w:t>Всего</w:t>
            </w:r>
          </w:p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2D5C64">
              <w:rPr>
                <w:b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2D5C64">
              <w:rPr>
                <w:b/>
                <w:sz w:val="24"/>
                <w:szCs w:val="24"/>
                <w:lang w:eastAsia="en-US"/>
              </w:rPr>
              <w:t>Модуль 4</w:t>
            </w:r>
          </w:p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2D5C64">
              <w:rPr>
                <w:b/>
                <w:sz w:val="24"/>
                <w:szCs w:val="24"/>
                <w:lang w:eastAsia="en-US"/>
              </w:rPr>
              <w:t>(в часах)</w:t>
            </w:r>
          </w:p>
        </w:tc>
      </w:tr>
      <w:tr w:rsidR="00293203" w:rsidTr="00BF0A6A"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5" w:rsidRDefault="00AD6225" w:rsidP="00BF0A6A">
            <w:pPr>
              <w:pStyle w:val="aff0"/>
              <w:keepNext/>
              <w:spacing w:line="256" w:lineRule="auto"/>
              <w:ind w:left="0"/>
              <w:rPr>
                <w:b/>
                <w:sz w:val="24"/>
                <w:szCs w:val="24"/>
                <w:lang w:eastAsia="en-US"/>
              </w:rPr>
            </w:pPr>
          </w:p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rPr>
                <w:b/>
                <w:sz w:val="24"/>
                <w:szCs w:val="24"/>
                <w:lang w:eastAsia="en-US"/>
              </w:rPr>
            </w:pPr>
            <w:r w:rsidRPr="002D5C64">
              <w:rPr>
                <w:b/>
                <w:sz w:val="24"/>
                <w:szCs w:val="24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4 / 144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144</w:t>
            </w:r>
          </w:p>
        </w:tc>
      </w:tr>
      <w:tr w:rsidR="00293203" w:rsidTr="00BF0A6A"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 w:rsidRPr="002D5C64">
              <w:rPr>
                <w:b/>
                <w:i/>
                <w:sz w:val="24"/>
                <w:szCs w:val="24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24</w:t>
            </w:r>
          </w:p>
        </w:tc>
      </w:tr>
      <w:tr w:rsidR="00293203" w:rsidTr="00BF0A6A"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rPr>
                <w:i/>
                <w:sz w:val="24"/>
                <w:szCs w:val="24"/>
                <w:lang w:eastAsia="en-US"/>
              </w:rPr>
            </w:pPr>
            <w:r w:rsidRPr="002D5C64">
              <w:rPr>
                <w:i/>
                <w:sz w:val="24"/>
                <w:szCs w:val="24"/>
                <w:lang w:eastAsia="en-US"/>
              </w:rPr>
              <w:t xml:space="preserve">Лекции 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293203" w:rsidTr="00BF0A6A"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rPr>
                <w:i/>
                <w:sz w:val="24"/>
                <w:szCs w:val="24"/>
                <w:lang w:eastAsia="en-US"/>
              </w:rPr>
            </w:pPr>
            <w:r w:rsidRPr="002D5C64">
              <w:rPr>
                <w:i/>
                <w:sz w:val="24"/>
                <w:szCs w:val="24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20</w:t>
            </w:r>
          </w:p>
        </w:tc>
      </w:tr>
      <w:tr w:rsidR="00293203" w:rsidTr="00BF0A6A"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 w:rsidRPr="002D5C64">
              <w:rPr>
                <w:b/>
                <w:i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120</w:t>
            </w:r>
          </w:p>
        </w:tc>
      </w:tr>
      <w:tr w:rsidR="00293203" w:rsidTr="00BF0A6A"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 xml:space="preserve">Вид текущего контроля 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293203" w:rsidTr="00BF0A6A"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D5C64" w:rsidRDefault="00293203" w:rsidP="00BF0A6A">
            <w:pPr>
              <w:pStyle w:val="aff0"/>
              <w:keepNext/>
              <w:spacing w:line="25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D5C64">
              <w:rPr>
                <w:sz w:val="24"/>
                <w:szCs w:val="24"/>
                <w:lang w:eastAsia="en-US"/>
              </w:rPr>
              <w:t>Экзамен</w:t>
            </w:r>
          </w:p>
        </w:tc>
      </w:tr>
    </w:tbl>
    <w:p w:rsidR="00293203" w:rsidRDefault="00293203" w:rsidP="00293203">
      <w:pPr>
        <w:jc w:val="both"/>
        <w:rPr>
          <w:b/>
          <w:bCs/>
          <w:sz w:val="28"/>
          <w:szCs w:val="28"/>
        </w:rPr>
      </w:pPr>
    </w:p>
    <w:p w:rsidR="00293203" w:rsidRDefault="00293203" w:rsidP="00293203">
      <w:pPr>
        <w:widowControl w:val="0"/>
        <w:autoSpaceDE w:val="0"/>
        <w:autoSpaceDN w:val="0"/>
        <w:adjustRightInd w:val="0"/>
        <w:spacing w:before="240" w:after="60"/>
        <w:jc w:val="both"/>
        <w:outlineLvl w:val="0"/>
        <w:rPr>
          <w:b/>
          <w:bCs/>
          <w:kern w:val="28"/>
          <w:sz w:val="28"/>
          <w:szCs w:val="28"/>
        </w:rPr>
      </w:pPr>
      <w:bookmarkStart w:id="2" w:name="_Toc384404351"/>
      <w:bookmarkStart w:id="3" w:name="_Toc351987875"/>
      <w:r>
        <w:rPr>
          <w:b/>
          <w:bCs/>
          <w:kern w:val="28"/>
          <w:sz w:val="28"/>
          <w:szCs w:val="28"/>
        </w:rPr>
        <w:t>5. Содержание дисциплины</w:t>
      </w:r>
      <w:bookmarkEnd w:id="2"/>
      <w:bookmarkEnd w:id="3"/>
      <w:r>
        <w:rPr>
          <w:b/>
          <w:bCs/>
          <w:kern w:val="28"/>
          <w:sz w:val="28"/>
          <w:szCs w:val="28"/>
        </w:rPr>
        <w:t>, структурированное по темам (разделам) дисциплины с указанием их объемов (в академических часах) и видов учебных занятий</w:t>
      </w:r>
    </w:p>
    <w:p w:rsidR="00293203" w:rsidRDefault="00293203" w:rsidP="00293203">
      <w:pPr>
        <w:widowControl w:val="0"/>
        <w:autoSpaceDE w:val="0"/>
        <w:autoSpaceDN w:val="0"/>
        <w:adjustRightInd w:val="0"/>
        <w:spacing w:before="240" w:after="24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7E6504" w:rsidRDefault="007E6504" w:rsidP="00293203">
      <w:pPr>
        <w:spacing w:line="360" w:lineRule="auto"/>
        <w:jc w:val="center"/>
        <w:rPr>
          <w:b/>
          <w:sz w:val="28"/>
          <w:szCs w:val="28"/>
        </w:rPr>
      </w:pPr>
    </w:p>
    <w:p w:rsidR="00293203" w:rsidRDefault="00293203" w:rsidP="0029320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Теоретические основы управления банковскими рисками</w:t>
      </w:r>
    </w:p>
    <w:p w:rsidR="00293203" w:rsidRDefault="00293203" w:rsidP="00293203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Понятие риска и критерии его классификации ( по уровню риска; по используемому банковскому продукту, услуге или операции; по степени финансовой устойчивости банка; факторам, генерирующим риск; по сферам и масштабам действия риска; по времени возникновения; по размерам риска; по составу клиентской базы). Особенности процесса управления банковскими рисками. Правовые, законодательные и нормативные основы регулирования банковских рисков на основе   отечественных и международных подходов к их оценке различными методами в цифровой среде. Внешние и внутренние факторы, оказывающие влияние на уровень банковских рисков. Характер антикризисного управления кредитной организацией в цифровой экономике. Риски бизнес-моделей деятельности банков в результате развития инновационных технологий. Риски цифровизации бизнес-процессов банков.</w:t>
      </w:r>
    </w:p>
    <w:p w:rsidR="00293203" w:rsidRDefault="00293203" w:rsidP="00293203">
      <w:pPr>
        <w:spacing w:line="360" w:lineRule="auto"/>
        <w:jc w:val="center"/>
        <w:rPr>
          <w:b/>
          <w:sz w:val="28"/>
          <w:szCs w:val="28"/>
        </w:rPr>
      </w:pPr>
    </w:p>
    <w:p w:rsidR="00293203" w:rsidRDefault="00293203" w:rsidP="0029320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 Система управления банковскими рисками</w:t>
      </w:r>
    </w:p>
    <w:p w:rsidR="00293203" w:rsidRDefault="00293203" w:rsidP="00293203">
      <w:pPr>
        <w:pStyle w:val="a4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Характеристика источников риска, принципов управления им. Деятельность</w:t>
      </w:r>
      <w:r>
        <w:rPr>
          <w:rFonts w:cstheme="minorBidi"/>
          <w:color w:val="000000"/>
          <w:kern w:val="24"/>
          <w:sz w:val="28"/>
          <w:szCs w:val="28"/>
        </w:rPr>
        <w:t xml:space="preserve"> персонала банка, </w:t>
      </w:r>
      <w:r>
        <w:rPr>
          <w:rFonts w:cstheme="minorBidi"/>
          <w:bCs/>
          <w:color w:val="000000"/>
          <w:kern w:val="24"/>
          <w:sz w:val="28"/>
          <w:szCs w:val="28"/>
        </w:rPr>
        <w:t>связанных с идентификацией, признанием, оценкой, анализом, трансформацией и предупреждением рисков</w:t>
      </w:r>
      <w:r>
        <w:rPr>
          <w:rFonts w:cstheme="minorBidi"/>
          <w:color w:val="000000"/>
          <w:kern w:val="24"/>
          <w:sz w:val="28"/>
          <w:szCs w:val="28"/>
        </w:rPr>
        <w:t>. Прогнозирование наступления рискового события. Меры к исключению или снижению его отрицательных последствий. П</w:t>
      </w:r>
      <w:r>
        <w:rPr>
          <w:sz w:val="28"/>
          <w:szCs w:val="28"/>
        </w:rPr>
        <w:t xml:space="preserve">олномочия подразделений банков, занимающихся контролем за рисками; выявления этапов управления рисками; применения различных методов управления рисками в цифровой экономике. 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Взаимосвязь между банковскими рисками и ключевыми показателями деятельности банка: доходностью, ликвидностью, прибыльностью на основе комплексного анализа банковских операций, подверженных риску в условиях применения прорывных финансовых технологий.  Оценка киберрисков и трендов кибербезопасности.</w:t>
      </w:r>
    </w:p>
    <w:p w:rsidR="00293203" w:rsidRDefault="00293203" w:rsidP="00293203">
      <w:pPr>
        <w:spacing w:line="360" w:lineRule="auto"/>
        <w:jc w:val="center"/>
        <w:rPr>
          <w:b/>
          <w:sz w:val="28"/>
          <w:szCs w:val="28"/>
        </w:rPr>
      </w:pPr>
    </w:p>
    <w:p w:rsidR="00293203" w:rsidRDefault="00293203" w:rsidP="0029320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Методы и приемы оценки банковских рисков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Необходимость проведения интегрированной оценки рисков на основе грамотного риск-менеджмента банка. Оценка методов управления банковскими рисками (мониторинга, установления внутрибанковских нормативов и лимитов, диверсификации операций, оценки финансового состояния контрагента, формирования резервов по различным видам потерь и др.).  Виды приемов расчета рыночных рисков на основе использования гэп –анализа; с учетом моделирования чистого процентного дохода и стоимости портфеля; путем расчета чувствительности стоимости портфеля к различным рыночным факторам. Особенности методов оценки рисков в условиях цифровой экономики и формирования экосистем банков. Управления рисками при использовании технологии виртуальной дополненной реальности в банках. Риски деятельности необанков в условиях применения цифровых технологий.</w:t>
      </w:r>
    </w:p>
    <w:p w:rsidR="00293203" w:rsidRDefault="00293203" w:rsidP="00293203">
      <w:pPr>
        <w:spacing w:line="360" w:lineRule="auto"/>
        <w:rPr>
          <w:b/>
          <w:sz w:val="16"/>
          <w:szCs w:val="16"/>
        </w:rPr>
      </w:pPr>
    </w:p>
    <w:p w:rsidR="00293203" w:rsidRDefault="00293203" w:rsidP="0029320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Кредитный риск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Сущность и источники кредитного риска в цифровой экономике. Оценка полной стоимости кредита (ПСК) по сегментам кредитования (POS-кредитам, кредитам наличными, кредитным картам) и долговой нагрузки задолжников. Управление кредитным портфелем банка на основе мониторинга кредитного риска; диверсификации кредитного портфеля; введения ограничений (лимитирования) на отдельные виды кредитов; оценки уровня просроченной задолженности в кредитном портфеле банка, оценки качества залога и других форм обеспечения ссуд.    Применяемые методы оценки кредитного риска: с помощью финансовых коэффициентов; анализа делового риска и репутации заемщика, оценки денежного потока. Мониторинг ссудной задолженности физических и юридических лиц в цифровой среде. Формирование и использование банком резерва на возможные потери по ссудам. </w:t>
      </w:r>
    </w:p>
    <w:p w:rsidR="00293203" w:rsidRDefault="00293203" w:rsidP="00293203">
      <w:pPr>
        <w:spacing w:line="360" w:lineRule="auto"/>
        <w:jc w:val="center"/>
        <w:rPr>
          <w:b/>
          <w:sz w:val="28"/>
          <w:szCs w:val="28"/>
        </w:rPr>
      </w:pPr>
    </w:p>
    <w:p w:rsidR="00293203" w:rsidRDefault="00293203" w:rsidP="0029320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Рыночные риски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Классификация рыночных рисков: процентного, фондового, валютного, риска ликвидности, операционного. Оценка их влияния в условиях цифровизации бизнес-процессов и бизнес-моделях банков.   Измерение процентного риска на основе ГЭП-анализа, методом анализа разрывов между активами и пассивами, которые находятся под влиянием изменения процентных ставок, методом «дюрации» и имитационного моделирования и др.  Измерение фондовых рисков в портфеле ценных бумаг путем расчета </w:t>
      </w:r>
      <w:r>
        <w:rPr>
          <w:sz w:val="28"/>
          <w:szCs w:val="28"/>
          <w:lang w:val="en-US"/>
        </w:rPr>
        <w:t>VAR</w:t>
      </w:r>
      <w:r>
        <w:rPr>
          <w:sz w:val="28"/>
          <w:szCs w:val="28"/>
        </w:rPr>
        <w:t xml:space="preserve"> дневного, выявления потенциальных и ожидаемых убытков в случае превышения данного уровня. Ограничение валютного риска путем введения лимитов на суммарную открытую валютную позицию; конверсионных арбитражных операций на внутреннем и внешнем рынках; использование хеджирования и страховании валютных рисков.  Оценка риска ликвидности на основе анализа структуры ресурсной базы кредитной организации; состояния мгновенной, текущей и долгосрочной ликвидности, структуры активов и пассивов по срокам востребования и погашения; состояния средств на </w:t>
      </w:r>
      <w:r>
        <w:rPr>
          <w:sz w:val="28"/>
          <w:szCs w:val="28"/>
        </w:rPr>
        <w:lastRenderedPageBreak/>
        <w:t>корреспондентских счетах, анализа состояния расчетов, обязательств банка перед банками-нерезидентами и финансовыми организациями-нерезидентами и др.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Деятельность банка по управлению рыночным риском в условиях расширения цифровых каналов взаимодействия и разработки новых цифровых продуктов, оценка их влияния на прибыль банка. Разграничение полномочий по оценке и принятию риска между различными подразделениями банка; установлению лимитов и ограничений на отдельные виды активов; контроля принятого риска. Оценка влияния рыночного риска на капитал; стабильность ресурсной базы банка, состояние ликвидности и финансовые показатели деятельности банка в цифровой среде. 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</w:p>
    <w:p w:rsidR="00293203" w:rsidRDefault="00293203" w:rsidP="0029320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Нефинансовые риски: операционные риски, репутационные, юридические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Анализ и управление риском цифровой зрелости банков. Виды нефинансовых рисков: операционных, репутационных и юридических. Предотвращение различного рода нарушений и злоупотреблений сотрудниками банка; обеспечение соразмерности функциональных возможностей, применяемых банком информационных, технологических и других систем, предотвращение различного рода сбоев в результате воздействия внешних и внутренних факторов</w:t>
      </w:r>
      <w:r>
        <w:t xml:space="preserve"> </w:t>
      </w:r>
      <w:r>
        <w:rPr>
          <w:sz w:val="28"/>
          <w:szCs w:val="28"/>
        </w:rPr>
        <w:t>в цифровой экономике.  Оценка величины убытков (ожидаемых и непредвиденных потерь) и покрытие их соответствующими резервами, создаваемые в банке по различным видам рисков. Риски применения цифровых продуктов банка. Риски использования больших данных для потребителей банковских услуг. Риски криптовалютного рынка.</w:t>
      </w:r>
    </w:p>
    <w:p w:rsidR="00293203" w:rsidRDefault="00293203" w:rsidP="0029320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E6504" w:rsidRDefault="007E6504" w:rsidP="00293203">
      <w:pPr>
        <w:jc w:val="both"/>
        <w:rPr>
          <w:b/>
          <w:sz w:val="28"/>
          <w:szCs w:val="28"/>
        </w:rPr>
      </w:pPr>
    </w:p>
    <w:p w:rsidR="007E6504" w:rsidRDefault="007E6504" w:rsidP="00293203">
      <w:pPr>
        <w:jc w:val="both"/>
        <w:rPr>
          <w:b/>
          <w:sz w:val="28"/>
          <w:szCs w:val="28"/>
        </w:rPr>
      </w:pPr>
    </w:p>
    <w:p w:rsidR="007E6504" w:rsidRDefault="007E6504" w:rsidP="00293203">
      <w:pPr>
        <w:jc w:val="both"/>
        <w:rPr>
          <w:b/>
          <w:sz w:val="28"/>
          <w:szCs w:val="28"/>
        </w:rPr>
      </w:pPr>
    </w:p>
    <w:p w:rsidR="007E6504" w:rsidRDefault="007E6504" w:rsidP="00293203">
      <w:pPr>
        <w:jc w:val="both"/>
        <w:rPr>
          <w:b/>
          <w:sz w:val="28"/>
          <w:szCs w:val="28"/>
        </w:rPr>
      </w:pPr>
    </w:p>
    <w:p w:rsidR="007E6504" w:rsidRDefault="007E6504" w:rsidP="00293203">
      <w:pPr>
        <w:jc w:val="both"/>
        <w:rPr>
          <w:b/>
          <w:sz w:val="28"/>
          <w:szCs w:val="28"/>
        </w:rPr>
      </w:pPr>
    </w:p>
    <w:p w:rsidR="00293203" w:rsidRDefault="00293203" w:rsidP="0029320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F60715" w:rsidRDefault="00293203" w:rsidP="001C2949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Таблица 3</w:t>
      </w:r>
    </w:p>
    <w:tbl>
      <w:tblPr>
        <w:tblW w:w="538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703"/>
        <w:gridCol w:w="954"/>
        <w:gridCol w:w="1021"/>
        <w:gridCol w:w="990"/>
        <w:gridCol w:w="1675"/>
        <w:gridCol w:w="1172"/>
        <w:gridCol w:w="1947"/>
      </w:tblGrid>
      <w:tr w:rsidR="00F60715" w:rsidTr="0031051A">
        <w:trPr>
          <w:trHeight w:val="365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0715" w:rsidRDefault="00F60715" w:rsidP="00BF0A6A">
            <w:pPr>
              <w:rPr>
                <w:sz w:val="20"/>
                <w:szCs w:val="20"/>
              </w:rPr>
            </w:pPr>
            <w:r>
              <w:t xml:space="preserve">№ </w:t>
            </w:r>
            <w:r w:rsidRPr="002B16E6">
              <w:t>п/п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0715" w:rsidRDefault="00F60715" w:rsidP="00F60715">
            <w:pPr>
              <w:jc w:val="center"/>
              <w:rPr>
                <w:sz w:val="20"/>
                <w:szCs w:val="20"/>
              </w:rPr>
            </w:pPr>
            <w:r w:rsidRPr="002B16E6">
              <w:rPr>
                <w:b/>
              </w:rPr>
              <w:t>Наименование тем (раздел</w:t>
            </w:r>
            <w:r>
              <w:rPr>
                <w:b/>
              </w:rPr>
              <w:t>ов</w:t>
            </w:r>
            <w:r w:rsidRPr="002B16E6">
              <w:rPr>
                <w:b/>
              </w:rPr>
              <w:t>) дисциплины</w:t>
            </w:r>
          </w:p>
        </w:tc>
        <w:tc>
          <w:tcPr>
            <w:tcW w:w="28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715" w:rsidRDefault="00F60715" w:rsidP="00F60715">
            <w:pPr>
              <w:jc w:val="center"/>
              <w:rPr>
                <w:sz w:val="20"/>
                <w:szCs w:val="20"/>
              </w:rPr>
            </w:pPr>
            <w:r w:rsidRPr="002B16E6">
              <w:rPr>
                <w:b/>
              </w:rPr>
              <w:t>Трудоемкость в часах</w:t>
            </w:r>
          </w:p>
        </w:tc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0715" w:rsidRDefault="0031051A" w:rsidP="0031051A">
            <w:pPr>
              <w:jc w:val="center"/>
              <w:rPr>
                <w:b/>
                <w:sz w:val="20"/>
                <w:szCs w:val="20"/>
              </w:rPr>
            </w:pPr>
            <w:r w:rsidRPr="002B16E6">
              <w:rPr>
                <w:b/>
              </w:rPr>
              <w:t>Формы текущего контроля успеваемости</w:t>
            </w:r>
          </w:p>
          <w:p w:rsidR="0031051A" w:rsidRDefault="0031051A" w:rsidP="00BF0A6A">
            <w:pPr>
              <w:rPr>
                <w:b/>
                <w:sz w:val="20"/>
                <w:szCs w:val="20"/>
              </w:rPr>
            </w:pPr>
          </w:p>
        </w:tc>
      </w:tr>
      <w:tr w:rsidR="0031051A" w:rsidTr="001C2949">
        <w:trPr>
          <w:trHeight w:val="365"/>
        </w:trPr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51A" w:rsidRDefault="0031051A" w:rsidP="0031051A"/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51A" w:rsidRPr="002B16E6" w:rsidRDefault="0031051A" w:rsidP="0031051A">
            <w:pPr>
              <w:jc w:val="center"/>
              <w:rPr>
                <w:b/>
              </w:rPr>
            </w:pP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51A" w:rsidRPr="002B16E6" w:rsidRDefault="0031051A" w:rsidP="0031051A">
            <w:pPr>
              <w:rPr>
                <w:b/>
              </w:rPr>
            </w:pPr>
            <w:r w:rsidRPr="0031051A">
              <w:rPr>
                <w:b/>
              </w:rPr>
              <w:t>Всего</w:t>
            </w:r>
          </w:p>
        </w:tc>
        <w:tc>
          <w:tcPr>
            <w:tcW w:w="18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1A" w:rsidRPr="00144E87" w:rsidRDefault="0031051A" w:rsidP="0031051A">
            <w:pPr>
              <w:tabs>
                <w:tab w:val="right" w:pos="851"/>
              </w:tabs>
              <w:jc w:val="center"/>
              <w:rPr>
                <w:b/>
              </w:rPr>
            </w:pPr>
            <w:r w:rsidRPr="00144E87">
              <w:rPr>
                <w:b/>
              </w:rPr>
              <w:t>Контактная работа-</w:t>
            </w:r>
          </w:p>
          <w:p w:rsidR="0031051A" w:rsidRPr="002B16E6" w:rsidRDefault="0031051A" w:rsidP="0031051A">
            <w:pPr>
              <w:jc w:val="center"/>
              <w:rPr>
                <w:b/>
              </w:rPr>
            </w:pPr>
            <w:r w:rsidRPr="00144E87">
              <w:rPr>
                <w:b/>
              </w:rPr>
              <w:t>Аудиторная работа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51A" w:rsidRPr="002B16E6" w:rsidRDefault="0031051A" w:rsidP="0031051A">
            <w:pPr>
              <w:tabs>
                <w:tab w:val="right" w:pos="851"/>
              </w:tabs>
              <w:jc w:val="center"/>
            </w:pPr>
            <w:r w:rsidRPr="002B16E6">
              <w:rPr>
                <w:b/>
              </w:rPr>
              <w:t>Самостоятельная работа</w:t>
            </w:r>
          </w:p>
        </w:tc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51A" w:rsidRDefault="0031051A" w:rsidP="0031051A">
            <w:pPr>
              <w:rPr>
                <w:b/>
                <w:sz w:val="20"/>
                <w:szCs w:val="20"/>
              </w:rPr>
            </w:pPr>
          </w:p>
        </w:tc>
      </w:tr>
      <w:tr w:rsidR="0031051A" w:rsidTr="001C2949">
        <w:trPr>
          <w:trHeight w:val="276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1A" w:rsidRDefault="0031051A" w:rsidP="0031051A">
            <w:pPr>
              <w:rPr>
                <w:sz w:val="20"/>
                <w:szCs w:val="20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1A" w:rsidRDefault="0031051A" w:rsidP="0031051A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1A" w:rsidRDefault="0031051A" w:rsidP="0031051A">
            <w:pPr>
              <w:rPr>
                <w:b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 w:rsidRPr="002B16E6">
              <w:t xml:space="preserve">Общая, </w:t>
            </w:r>
            <w:r>
              <w:br/>
            </w:r>
            <w:r w:rsidRPr="002B16E6">
              <w:t>в т.</w:t>
            </w:r>
            <w:r>
              <w:t xml:space="preserve"> </w:t>
            </w:r>
            <w:r w:rsidRPr="002B16E6">
              <w:t>ч.: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1A" w:rsidRPr="002B16E6" w:rsidRDefault="0031051A" w:rsidP="0031051A">
            <w:pPr>
              <w:tabs>
                <w:tab w:val="right" w:pos="851"/>
              </w:tabs>
            </w:pPr>
            <w:r w:rsidRPr="002B16E6">
              <w:t>Лекции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1A" w:rsidRPr="00A5620B" w:rsidRDefault="0031051A" w:rsidP="0031051A">
            <w:pPr>
              <w:tabs>
                <w:tab w:val="right" w:pos="851"/>
              </w:tabs>
              <w:rPr>
                <w:b/>
                <w:strike/>
              </w:rPr>
            </w:pPr>
            <w:r w:rsidRPr="00A5620B">
              <w:rPr>
                <w:b/>
              </w:rPr>
              <w:t>Семинары, практические занятия</w:t>
            </w: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1A" w:rsidRDefault="0031051A" w:rsidP="0031051A">
            <w:pPr>
              <w:rPr>
                <w:sz w:val="20"/>
                <w:szCs w:val="20"/>
              </w:rPr>
            </w:pPr>
          </w:p>
        </w:tc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1A" w:rsidRDefault="0031051A" w:rsidP="0031051A">
            <w:pPr>
              <w:rPr>
                <w:b/>
                <w:sz w:val="20"/>
                <w:szCs w:val="20"/>
              </w:rPr>
            </w:pPr>
          </w:p>
        </w:tc>
      </w:tr>
      <w:tr w:rsidR="0031051A" w:rsidTr="0031051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ind w:firstLine="709"/>
              <w:jc w:val="center"/>
            </w:pPr>
            <w:r w:rsidRPr="002A12D7">
              <w:t>11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1A" w:rsidRPr="002A12D7" w:rsidRDefault="0031051A" w:rsidP="0031051A">
            <w:r w:rsidRPr="002A12D7">
              <w:t xml:space="preserve">Тема 1. Теоретические основы управления банковскими рисками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75" w:lineRule="exact"/>
              <w:ind w:left="140" w:right="141"/>
              <w:jc w:val="center"/>
            </w:pPr>
            <w:r w:rsidRPr="002A12D7">
              <w:t>2</w:t>
            </w:r>
            <w:r>
              <w:t>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75" w:lineRule="exact"/>
              <w:ind w:left="140" w:right="141"/>
              <w:jc w:val="center"/>
            </w:pPr>
            <w:r>
              <w:t>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75" w:lineRule="exact"/>
              <w:ind w:left="140" w:right="141"/>
              <w:jc w:val="center"/>
            </w:pPr>
            <w:r w:rsidRPr="002A12D7">
              <w:t>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56" w:lineRule="auto"/>
              <w:ind w:left="140" w:right="141"/>
              <w:jc w:val="center"/>
            </w:pPr>
            <w:r>
              <w:t>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75" w:lineRule="exact"/>
              <w:ind w:left="140" w:right="141"/>
              <w:jc w:val="center"/>
            </w:pPr>
            <w:r>
              <w:t>20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56" w:lineRule="auto"/>
              <w:ind w:left="0" w:right="304"/>
            </w:pPr>
            <w:r w:rsidRPr="002A12D7">
              <w:t>Научно-</w:t>
            </w:r>
            <w:r w:rsidRPr="002A12D7">
              <w:rPr>
                <w:spacing w:val="-58"/>
              </w:rPr>
              <w:t xml:space="preserve"> </w:t>
            </w:r>
            <w:r w:rsidRPr="002A12D7">
              <w:t>практическая</w:t>
            </w:r>
          </w:p>
          <w:p w:rsidR="0031051A" w:rsidRPr="002A12D7" w:rsidRDefault="0031051A" w:rsidP="0031051A">
            <w:pPr>
              <w:pStyle w:val="TableParagraph"/>
              <w:spacing w:line="262" w:lineRule="exact"/>
              <w:ind w:left="0"/>
            </w:pPr>
            <w:r>
              <w:t>Д</w:t>
            </w:r>
            <w:r w:rsidRPr="002A12D7">
              <w:t>искуссия</w:t>
            </w:r>
          </w:p>
        </w:tc>
      </w:tr>
      <w:tr w:rsidR="0031051A" w:rsidTr="0031051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ind w:firstLine="709"/>
              <w:jc w:val="center"/>
            </w:pPr>
            <w:r w:rsidRPr="002A12D7">
              <w:t>22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1A" w:rsidRPr="002A12D7" w:rsidRDefault="0031051A" w:rsidP="0031051A">
            <w:r w:rsidRPr="002A12D7">
              <w:t>Тема 2. Система управления банковскими рисками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140" w:right="141"/>
              <w:jc w:val="center"/>
            </w:pPr>
            <w:r w:rsidRPr="002A12D7">
              <w:t>2</w:t>
            </w:r>
            <w: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140" w:right="141"/>
              <w:jc w:val="center"/>
            </w:pPr>
            <w:r>
              <w:t>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140" w:right="141"/>
              <w:jc w:val="center"/>
            </w:pPr>
            <w:r w:rsidRPr="002A12D7">
              <w:t>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56" w:lineRule="auto"/>
              <w:ind w:left="140" w:right="141"/>
              <w:jc w:val="center"/>
            </w:pPr>
            <w:r>
              <w:t>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140" w:right="141"/>
              <w:jc w:val="center"/>
            </w:pPr>
            <w:r w:rsidRPr="002A12D7">
              <w:t>1</w:t>
            </w:r>
            <w:r>
              <w:t>9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56" w:lineRule="auto"/>
              <w:ind w:left="0" w:right="-17"/>
            </w:pPr>
            <w:r w:rsidRPr="002A12D7">
              <w:t>Разбор</w:t>
            </w:r>
            <w:r w:rsidRPr="002A12D7">
              <w:rPr>
                <w:spacing w:val="1"/>
              </w:rPr>
              <w:t xml:space="preserve"> </w:t>
            </w:r>
            <w:r w:rsidRPr="002A12D7">
              <w:t>ситуационных</w:t>
            </w:r>
            <w:r w:rsidRPr="002A12D7">
              <w:rPr>
                <w:spacing w:val="1"/>
              </w:rPr>
              <w:t xml:space="preserve"> </w:t>
            </w:r>
            <w:r w:rsidRPr="002A12D7">
              <w:t>заданий,</w:t>
            </w:r>
            <w:r w:rsidRPr="002A12D7">
              <w:rPr>
                <w:spacing w:val="1"/>
              </w:rPr>
              <w:t xml:space="preserve"> </w:t>
            </w:r>
            <w:r w:rsidRPr="002A12D7">
              <w:t>тесты для</w:t>
            </w:r>
            <w:r w:rsidRPr="002A12D7">
              <w:rPr>
                <w:spacing w:val="-58"/>
              </w:rPr>
              <w:t xml:space="preserve"> </w:t>
            </w:r>
            <w:r w:rsidRPr="002A12D7">
              <w:t>самоподготовки</w:t>
            </w:r>
          </w:p>
        </w:tc>
      </w:tr>
      <w:tr w:rsidR="0031051A" w:rsidTr="0031051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ind w:firstLine="709"/>
              <w:jc w:val="center"/>
            </w:pPr>
            <w:r w:rsidRPr="002A12D7">
              <w:t>33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r w:rsidRPr="002A12D7">
              <w:t>Тема 3.</w:t>
            </w:r>
            <w:r w:rsidRPr="002A12D7">
              <w:rPr>
                <w:b/>
              </w:rPr>
              <w:t xml:space="preserve"> </w:t>
            </w:r>
            <w:r w:rsidRPr="002A12D7">
              <w:t>Методы и приемы оценки банковских рисков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140" w:right="141"/>
              <w:jc w:val="center"/>
            </w:pPr>
            <w:r w:rsidRPr="002A12D7">
              <w:t>2</w:t>
            </w:r>
            <w: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140" w:right="141"/>
              <w:jc w:val="center"/>
            </w:pPr>
            <w:r>
              <w:t>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140" w:right="141"/>
              <w:jc w:val="center"/>
            </w:pPr>
            <w:r w:rsidRPr="002A12D7">
              <w:t>-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56" w:lineRule="auto"/>
              <w:ind w:left="140" w:right="141"/>
              <w:jc w:val="center"/>
            </w:pPr>
            <w:r>
              <w:t>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140" w:right="141"/>
              <w:jc w:val="center"/>
            </w:pPr>
            <w:r>
              <w:t>18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56" w:lineRule="auto"/>
              <w:ind w:left="0" w:right="351"/>
            </w:pPr>
            <w:r w:rsidRPr="002A12D7">
              <w:t>Дискуссия, сбор данных по заданию, решение ситуационных задач, построение и проверка интерактивных панелей</w:t>
            </w:r>
          </w:p>
        </w:tc>
      </w:tr>
      <w:tr w:rsidR="0031051A" w:rsidTr="0031051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ind w:firstLine="709"/>
              <w:jc w:val="center"/>
            </w:pPr>
            <w:r w:rsidRPr="002A12D7">
              <w:t>44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r w:rsidRPr="002A12D7">
              <w:t>Тема 4. Кредитный риск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140" w:right="141"/>
              <w:jc w:val="center"/>
            </w:pPr>
            <w:r w:rsidRPr="002A12D7">
              <w:t>2</w:t>
            </w:r>
            <w:r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140" w:right="141"/>
              <w:jc w:val="center"/>
            </w:pPr>
            <w:r>
              <w:t>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140" w:right="141"/>
              <w:jc w:val="center"/>
            </w:pPr>
            <w:r w:rsidRPr="002A12D7">
              <w:t>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56" w:lineRule="auto"/>
              <w:ind w:left="140" w:right="141"/>
              <w:jc w:val="center"/>
            </w:pPr>
            <w:r>
              <w:t>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140" w:right="141"/>
              <w:jc w:val="center"/>
            </w:pPr>
            <w:r>
              <w:t>21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r w:rsidRPr="002A12D7">
              <w:t>Дискуссия;</w:t>
            </w:r>
          </w:p>
          <w:p w:rsidR="0031051A" w:rsidRPr="002A12D7" w:rsidRDefault="0031051A" w:rsidP="0031051A">
            <w:r w:rsidRPr="002A12D7">
              <w:t>Решение ситуационных задач</w:t>
            </w:r>
          </w:p>
        </w:tc>
      </w:tr>
      <w:tr w:rsidR="0031051A" w:rsidTr="0031051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ind w:firstLine="709"/>
              <w:jc w:val="center"/>
            </w:pPr>
            <w:r w:rsidRPr="002A12D7">
              <w:t>55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r w:rsidRPr="002A12D7">
              <w:t>Тема 5. Рыночные риски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</w:pPr>
            <w:r>
              <w:t xml:space="preserve"> </w:t>
            </w:r>
            <w:r w:rsidRPr="002A12D7">
              <w:t>2</w:t>
            </w:r>
            <w:r>
              <w:t>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6"/>
              <w:jc w:val="center"/>
            </w:pPr>
            <w:r>
              <w:t>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2"/>
              <w:jc w:val="center"/>
            </w:pPr>
            <w:r w:rsidRPr="002A12D7">
              <w:t>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56" w:lineRule="auto"/>
              <w:ind w:left="0"/>
              <w:jc w:val="center"/>
            </w:pPr>
            <w:r>
              <w:t>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69" w:lineRule="exact"/>
              <w:ind w:left="308" w:right="312"/>
              <w:jc w:val="center"/>
            </w:pPr>
            <w:r w:rsidRPr="002A12D7">
              <w:t>2</w:t>
            </w:r>
            <w: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pStyle w:val="TableParagraph"/>
              <w:spacing w:line="256" w:lineRule="auto"/>
              <w:ind w:left="0" w:right="137"/>
            </w:pPr>
            <w:r w:rsidRPr="002A12D7">
              <w:t>Дискуссия, сбор данных по заданию, решение ситуационных задач, построение и проверка интерактивных панелей</w:t>
            </w:r>
          </w:p>
        </w:tc>
      </w:tr>
      <w:tr w:rsidR="0031051A" w:rsidTr="0031051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ind w:firstLine="709"/>
              <w:jc w:val="center"/>
            </w:pPr>
            <w:r w:rsidRPr="002A12D7">
              <w:t>66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1A" w:rsidRPr="002A12D7" w:rsidRDefault="0031051A" w:rsidP="0031051A">
            <w:r w:rsidRPr="002A12D7">
              <w:t>Тема 6. Нефинансовые риски: операционны</w:t>
            </w:r>
            <w:r>
              <w:t>е риски</w:t>
            </w:r>
            <w:r w:rsidRPr="002A12D7">
              <w:t>,</w:t>
            </w:r>
          </w:p>
          <w:p w:rsidR="0031051A" w:rsidRPr="002A12D7" w:rsidRDefault="0031051A" w:rsidP="0031051A">
            <w:r w:rsidRPr="002A12D7">
              <w:lastRenderedPageBreak/>
              <w:t>репутационны</w:t>
            </w:r>
            <w:r>
              <w:t>е</w:t>
            </w:r>
            <w:r w:rsidRPr="002A12D7">
              <w:t>, юридически</w:t>
            </w:r>
            <w:r>
              <w:t>е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>
              <w:lastRenderedPageBreak/>
              <w:t>27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 w:rsidRPr="002A12D7">
              <w:t>-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  <w:r>
              <w:t>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 w:rsidRPr="002A12D7">
              <w:t>2</w:t>
            </w:r>
            <w: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r w:rsidRPr="002A12D7">
              <w:t>Дискуссия;</w:t>
            </w:r>
          </w:p>
          <w:p w:rsidR="0031051A" w:rsidRPr="002A12D7" w:rsidRDefault="0031051A" w:rsidP="0031051A">
            <w:pPr>
              <w:tabs>
                <w:tab w:val="right" w:pos="851"/>
              </w:tabs>
            </w:pPr>
            <w:r w:rsidRPr="002A12D7">
              <w:t>Решение ситуационных задач</w:t>
            </w:r>
          </w:p>
        </w:tc>
      </w:tr>
      <w:tr w:rsidR="0031051A" w:rsidTr="0031051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1A" w:rsidRPr="002A12D7" w:rsidRDefault="0031051A" w:rsidP="0031051A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</w:pPr>
            <w:r w:rsidRPr="002A12D7">
              <w:t xml:space="preserve">В целом по дисциплине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 w:rsidRPr="002A12D7">
              <w:t>144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 w:rsidRPr="002A12D7">
              <w:t>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2A12D7">
              <w:t xml:space="preserve">         </w:t>
            </w:r>
            <w:r>
              <w:t>20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 w:rsidRPr="002A12D7">
              <w:t>1</w:t>
            </w:r>
            <w:r>
              <w:t>2</w:t>
            </w:r>
            <w:r w:rsidRPr="002A12D7"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</w:pPr>
            <w:r w:rsidRPr="002A12D7">
              <w:t>Согласно учебному плану:</w:t>
            </w:r>
            <w:r>
              <w:t xml:space="preserve"> контрольная работа</w:t>
            </w:r>
          </w:p>
        </w:tc>
      </w:tr>
      <w:tr w:rsidR="0031051A" w:rsidTr="0031051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1A" w:rsidRPr="002A12D7" w:rsidRDefault="0031051A" w:rsidP="0031051A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2A12D7">
              <w:t>Итого в %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 w:rsidRPr="002A12D7">
              <w:t>100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>
              <w:t>17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1A" w:rsidRPr="002A12D7" w:rsidRDefault="0031051A" w:rsidP="0031051A">
            <w:pPr>
              <w:tabs>
                <w:tab w:val="right" w:pos="851"/>
              </w:tabs>
              <w:jc w:val="center"/>
            </w:pPr>
            <w:r>
              <w:t>83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1A" w:rsidRPr="002A12D7" w:rsidRDefault="0031051A" w:rsidP="0031051A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:rsidR="00495826" w:rsidRDefault="008F2D4F" w:rsidP="00495826">
      <w:pPr>
        <w:spacing w:before="240" w:after="60"/>
        <w:outlineLvl w:val="0"/>
        <w:rPr>
          <w:b/>
          <w:bCs/>
          <w:kern w:val="2"/>
          <w:sz w:val="28"/>
          <w:szCs w:val="28"/>
        </w:rPr>
      </w:pPr>
      <w:bookmarkStart w:id="4" w:name="_Toc384404356"/>
      <w:bookmarkStart w:id="5" w:name="_Toc351987880"/>
      <w:bookmarkStart w:id="6" w:name="_Toc293047762"/>
      <w:r>
        <w:rPr>
          <w:b/>
          <w:bCs/>
          <w:kern w:val="2"/>
          <w:sz w:val="28"/>
          <w:szCs w:val="28"/>
        </w:rPr>
        <w:t>5</w:t>
      </w:r>
      <w:bookmarkEnd w:id="4"/>
      <w:bookmarkEnd w:id="5"/>
      <w:bookmarkEnd w:id="6"/>
      <w:r w:rsidR="00495826">
        <w:rPr>
          <w:b/>
          <w:bCs/>
          <w:kern w:val="2"/>
          <w:sz w:val="28"/>
          <w:szCs w:val="28"/>
        </w:rPr>
        <w:t>.3. Содержание семинаров, практических занятий</w:t>
      </w:r>
    </w:p>
    <w:p w:rsidR="00495826" w:rsidRDefault="00495826" w:rsidP="004958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4</w:t>
      </w:r>
    </w:p>
    <w:tbl>
      <w:tblPr>
        <w:tblW w:w="9929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2553"/>
        <w:gridCol w:w="4397"/>
        <w:gridCol w:w="2979"/>
      </w:tblGrid>
      <w:tr w:rsidR="00495826" w:rsidTr="00E31C89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keepNext/>
              <w:keepLines/>
              <w:widowControl w:val="0"/>
              <w:ind w:right="-5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95826" w:rsidRDefault="00495826" w:rsidP="00E31C89">
            <w:pPr>
              <w:keepNext/>
              <w:keepLines/>
              <w:widowControl w:val="0"/>
              <w:ind w:right="-50"/>
              <w:jc w:val="center"/>
              <w:rPr>
                <w:b/>
              </w:rPr>
            </w:pPr>
            <w:r>
              <w:rPr>
                <w:b/>
              </w:rPr>
              <w:t>тем (разделов) дисциплины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826" w:rsidRDefault="00495826" w:rsidP="00E31C89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keepNext/>
              <w:keepLines/>
              <w:widowControl w:val="0"/>
              <w:ind w:right="-109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495826" w:rsidTr="00E31C89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826" w:rsidRDefault="00495826" w:rsidP="00E31C89">
            <w:pPr>
              <w:widowControl w:val="0"/>
              <w:jc w:val="both"/>
            </w:pPr>
            <w:r>
              <w:t xml:space="preserve">Тема1. Теоретические основы управления банковскими рисками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widowControl w:val="0"/>
              <w:jc w:val="both"/>
              <w:textAlignment w:val="baseline"/>
            </w:pPr>
            <w:r>
              <w:t>Правовые, законодательные и нормативные основы регулирования банковских рисков на основе   отечественных и международных подходов к их оценке различными методами. Характеристика и особенности управления различными видами банковских рисков в условиях антикризисного управления кредитной организацией в цифровой экономике</w:t>
            </w:r>
          </w:p>
          <w:p w:rsidR="00495826" w:rsidRDefault="00495826" w:rsidP="00E31C89">
            <w:pPr>
              <w:pStyle w:val="TableParagraph"/>
              <w:spacing w:line="254" w:lineRule="auto"/>
            </w:pPr>
            <w:r>
              <w:t>Рекомендуемые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3"/>
              </w:rPr>
              <w:t xml:space="preserve"> </w:t>
            </w:r>
            <w:r>
              <w:t>8:</w:t>
            </w:r>
            <w:r>
              <w:rPr>
                <w:spacing w:val="2"/>
              </w:rPr>
              <w:t xml:space="preserve"> 2, 3, 7,8, </w:t>
            </w:r>
            <w:r>
              <w:t>9,10,11.</w:t>
            </w:r>
          </w:p>
          <w:p w:rsidR="00495826" w:rsidRDefault="00495826" w:rsidP="00E31C89">
            <w:pPr>
              <w:pStyle w:val="TableParagraph"/>
              <w:spacing w:line="254" w:lineRule="auto"/>
            </w:pPr>
            <w:r>
              <w:t>Рекомендуемые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3"/>
              </w:rPr>
              <w:t xml:space="preserve"> </w:t>
            </w:r>
            <w:r>
              <w:t>9:</w:t>
            </w:r>
            <w:r>
              <w:rPr>
                <w:spacing w:val="-1"/>
              </w:rPr>
              <w:t xml:space="preserve"> 1, </w:t>
            </w:r>
            <w:r>
              <w:t>2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widowControl w:val="0"/>
              <w:jc w:val="both"/>
              <w:textAlignment w:val="baseline"/>
              <w:rPr>
                <w:rFonts w:eastAsia="Calibri"/>
              </w:rPr>
            </w:pPr>
            <w:r>
              <w:t>Презентация докладов по теме «Международная практика оценки банковских рисков».</w:t>
            </w:r>
            <w:r>
              <w:rPr>
                <w:rFonts w:eastAsia="Calibri"/>
              </w:rPr>
              <w:t xml:space="preserve"> </w:t>
            </w:r>
          </w:p>
          <w:p w:rsidR="00495826" w:rsidRDefault="00495826" w:rsidP="00E31C89">
            <w:pPr>
              <w:widowControl w:val="0"/>
              <w:jc w:val="both"/>
              <w:textAlignment w:val="baseline"/>
            </w:pPr>
            <w:r>
              <w:t xml:space="preserve">Кейс-метод мозговой атаки при обсуждении проблемы «(Базель 2 и 3, Система </w:t>
            </w:r>
            <w:r>
              <w:rPr>
                <w:lang w:val="en-US"/>
              </w:rPr>
              <w:t>CAMELS</w:t>
            </w:r>
            <w:r>
              <w:t xml:space="preserve">, </w:t>
            </w:r>
            <w:r>
              <w:rPr>
                <w:lang w:val="en-US"/>
              </w:rPr>
              <w:t>RATE</w:t>
            </w:r>
            <w:r>
              <w:t>)». Решение кейсов по теме.</w:t>
            </w:r>
          </w:p>
        </w:tc>
      </w:tr>
      <w:tr w:rsidR="00495826" w:rsidTr="00E31C89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826" w:rsidRDefault="00495826" w:rsidP="00E31C89">
            <w:pPr>
              <w:widowControl w:val="0"/>
              <w:ind w:right="-50"/>
              <w:jc w:val="center"/>
            </w:pPr>
            <w:r>
              <w:t>Тема 2. Система управления банковскими рисками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widowControl w:val="0"/>
              <w:jc w:val="both"/>
            </w:pPr>
            <w:r>
              <w:rPr>
                <w:b/>
              </w:rPr>
              <w:t xml:space="preserve"> </w:t>
            </w:r>
            <w:r>
              <w:t xml:space="preserve">Характеристика видов и системы управления рисками: источники, принципы управления; выявление этапов управления рисками; применение различных методов управления рисками; мотивация сотрудников банка, ответственных за исполнение решений руководства банка по минимизации рисков в цифровой экономике. </w:t>
            </w:r>
          </w:p>
          <w:p w:rsidR="00495826" w:rsidRDefault="00495826" w:rsidP="00E31C89">
            <w:pPr>
              <w:pStyle w:val="TableParagraph"/>
              <w:spacing w:line="254" w:lineRule="auto"/>
            </w:pPr>
            <w:r>
              <w:t>Рекомендуемые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3"/>
              </w:rPr>
              <w:t xml:space="preserve"> </w:t>
            </w:r>
            <w:r>
              <w:t>8:</w:t>
            </w:r>
            <w:r>
              <w:rPr>
                <w:spacing w:val="2"/>
              </w:rPr>
              <w:t xml:space="preserve"> </w:t>
            </w:r>
            <w:r>
              <w:t>5-7</w:t>
            </w:r>
          </w:p>
          <w:p w:rsidR="00495826" w:rsidRDefault="00495826" w:rsidP="00E31C89">
            <w:pPr>
              <w:pStyle w:val="TableParagraph"/>
              <w:spacing w:line="254" w:lineRule="auto"/>
            </w:pPr>
            <w:r>
              <w:t>Рекомендуемые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3"/>
              </w:rPr>
              <w:t xml:space="preserve"> </w:t>
            </w:r>
            <w:r>
              <w:t>9:</w:t>
            </w:r>
            <w:r>
              <w:rPr>
                <w:spacing w:val="-1"/>
              </w:rPr>
              <w:t xml:space="preserve"> </w:t>
            </w:r>
            <w:r>
              <w:t>2,3.4.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widowControl w:val="0"/>
              <w:contextualSpacing/>
            </w:pPr>
            <w:r>
              <w:t>Деловая игра «Рыночные модели оценки кредитного и процентного рисков в цифровой экономике» Презентация докладов по темам</w:t>
            </w:r>
          </w:p>
        </w:tc>
      </w:tr>
      <w:tr w:rsidR="00495826" w:rsidTr="00E31C89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826" w:rsidRDefault="00495826" w:rsidP="00E31C89">
            <w:pPr>
              <w:widowControl w:val="0"/>
              <w:ind w:right="-50"/>
              <w:jc w:val="center"/>
            </w:pPr>
            <w:r>
              <w:t>Тема 3.</w:t>
            </w:r>
            <w:r>
              <w:rPr>
                <w:b/>
              </w:rPr>
              <w:t xml:space="preserve"> </w:t>
            </w:r>
            <w:r>
              <w:t>Методы и приемы оценки банковских рисков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widowControl w:val="0"/>
              <w:contextualSpacing/>
              <w:jc w:val="both"/>
            </w:pPr>
            <w:r>
              <w:rPr>
                <w:b/>
              </w:rPr>
              <w:t xml:space="preserve"> </w:t>
            </w:r>
            <w:r>
              <w:t xml:space="preserve">Характеристика методов  управления банковскими рисками( мониторинга, установления внутрибанковских нормативов и лимитов, диверсификации операций,  оценки финансового состояния контрагента, формирования резервов по различным видам потерь и др.);  приемов  расчета рыночных рисков </w:t>
            </w:r>
            <w:r>
              <w:lastRenderedPageBreak/>
              <w:t>( с применением: гэп –анализа; моделирования чистого процентного дохода и стоимости портфеля, путем расчета чувствительности стоимости портфеля к различным рыночным факторам) и в условиях применения цифровых платформ.</w:t>
            </w:r>
          </w:p>
          <w:p w:rsidR="00495826" w:rsidRDefault="00495826" w:rsidP="00E31C89">
            <w:pPr>
              <w:pStyle w:val="TableParagraph"/>
              <w:spacing w:line="254" w:lineRule="auto"/>
            </w:pPr>
            <w:r>
              <w:t>Рекомендуемые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3"/>
              </w:rPr>
              <w:t xml:space="preserve"> </w:t>
            </w:r>
            <w:r>
              <w:t>8:</w:t>
            </w:r>
            <w:r>
              <w:rPr>
                <w:spacing w:val="2"/>
              </w:rPr>
              <w:t xml:space="preserve"> 5-</w:t>
            </w:r>
            <w:r>
              <w:t>6</w:t>
            </w:r>
          </w:p>
          <w:p w:rsidR="00495826" w:rsidRDefault="00495826" w:rsidP="00E31C89">
            <w:pPr>
              <w:widowControl w:val="0"/>
              <w:contextualSpacing/>
            </w:pPr>
            <w:r>
              <w:t>Рекомендуемые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3"/>
              </w:rPr>
              <w:t xml:space="preserve"> </w:t>
            </w:r>
            <w:r>
              <w:t>9:</w:t>
            </w:r>
            <w:r>
              <w:rPr>
                <w:spacing w:val="-1"/>
              </w:rPr>
              <w:t xml:space="preserve"> </w:t>
            </w:r>
            <w:r>
              <w:t>2,3,5.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pStyle w:val="a4"/>
              <w:widowControl w:val="0"/>
              <w:suppressAutoHyphens/>
              <w:spacing w:before="0" w:after="0" w:line="254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Обзор портала банковского аналитика на предмет проявления Возможности применения Яндекс 360, </w:t>
            </w:r>
            <w:proofErr w:type="spellStart"/>
            <w:r>
              <w:rPr>
                <w:lang w:eastAsia="en-US"/>
              </w:rPr>
              <w:t>YouGile</w:t>
            </w:r>
            <w:proofErr w:type="spellEnd"/>
            <w:r>
              <w:rPr>
                <w:lang w:eastAsia="en-US"/>
              </w:rPr>
              <w:t xml:space="preserve">, Программы </w:t>
            </w:r>
            <w:proofErr w:type="spellStart"/>
            <w:r>
              <w:rPr>
                <w:lang w:eastAsia="en-US"/>
              </w:rPr>
              <w:t>Project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Expert</w:t>
            </w:r>
            <w:proofErr w:type="spellEnd"/>
            <w:r>
              <w:rPr>
                <w:lang w:eastAsia="en-US"/>
              </w:rPr>
              <w:t xml:space="preserve"> в оценке кредитного </w:t>
            </w:r>
            <w:r>
              <w:rPr>
                <w:lang w:eastAsia="en-US"/>
              </w:rPr>
              <w:lastRenderedPageBreak/>
              <w:t>риска.</w:t>
            </w:r>
          </w:p>
          <w:p w:rsidR="00495826" w:rsidRPr="00E31C89" w:rsidRDefault="00495826" w:rsidP="00E31C89">
            <w:pPr>
              <w:keepNext/>
              <w:tabs>
                <w:tab w:val="left" w:pos="412"/>
              </w:tabs>
              <w:suppressAutoHyphens/>
              <w:spacing w:line="254" w:lineRule="auto"/>
              <w:jc w:val="both"/>
              <w:rPr>
                <w:lang w:eastAsia="en-US"/>
              </w:rPr>
            </w:pPr>
            <w:r w:rsidRPr="00E31C89">
              <w:rPr>
                <w:lang w:eastAsia="en-US"/>
              </w:rPr>
              <w:t>Использование интерактивных панелей (</w:t>
            </w:r>
            <w:proofErr w:type="spellStart"/>
            <w:r w:rsidRPr="00E31C89">
              <w:rPr>
                <w:lang w:eastAsia="en-US"/>
              </w:rPr>
              <w:t>Yandex</w:t>
            </w:r>
            <w:proofErr w:type="spellEnd"/>
            <w:r w:rsidRPr="00E31C89">
              <w:rPr>
                <w:lang w:eastAsia="en-US"/>
              </w:rPr>
              <w:t xml:space="preserve"> </w:t>
            </w:r>
            <w:proofErr w:type="spellStart"/>
            <w:r w:rsidRPr="00E31C89">
              <w:rPr>
                <w:lang w:eastAsia="en-US"/>
              </w:rPr>
              <w:t>DataLens</w:t>
            </w:r>
            <w:proofErr w:type="spellEnd"/>
            <w:r w:rsidRPr="00E31C89">
              <w:rPr>
                <w:lang w:eastAsia="en-US"/>
              </w:rPr>
              <w:t xml:space="preserve"> и MS </w:t>
            </w:r>
            <w:proofErr w:type="spellStart"/>
            <w:r w:rsidRPr="00E31C89">
              <w:rPr>
                <w:lang w:eastAsia="en-US"/>
              </w:rPr>
              <w:t>Power</w:t>
            </w:r>
            <w:proofErr w:type="spellEnd"/>
            <w:r w:rsidRPr="00E31C89">
              <w:rPr>
                <w:lang w:eastAsia="en-US"/>
              </w:rPr>
              <w:t xml:space="preserve"> BI </w:t>
            </w:r>
            <w:proofErr w:type="spellStart"/>
            <w:r w:rsidRPr="00E31C89">
              <w:rPr>
                <w:lang w:eastAsia="en-US"/>
              </w:rPr>
              <w:t>Desktop</w:t>
            </w:r>
            <w:proofErr w:type="spellEnd"/>
            <w:r w:rsidRPr="00E31C89">
              <w:rPr>
                <w:lang w:eastAsia="en-US"/>
              </w:rPr>
              <w:t>) для отображения результатов оценки кредитного риска в банковском секторе.</w:t>
            </w:r>
          </w:p>
        </w:tc>
      </w:tr>
      <w:tr w:rsidR="00495826" w:rsidTr="00E31C89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826" w:rsidRDefault="00495826" w:rsidP="00E31C89">
            <w:pPr>
              <w:widowControl w:val="0"/>
              <w:ind w:right="-50"/>
              <w:jc w:val="center"/>
            </w:pPr>
            <w:r>
              <w:lastRenderedPageBreak/>
              <w:t>Тема 4. Кредитный риск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pStyle w:val="TableParagraph"/>
              <w:spacing w:line="254" w:lineRule="auto"/>
              <w:jc w:val="both"/>
            </w:pPr>
            <w:r>
              <w:t xml:space="preserve">Сущность и источники кредитного риска.  Применяемые методы оценки кредитного риска: с помощью финансовых коэффициентов; анализа делового риска и репутации заемщика, оценки денежного потока. Управление кредитным портфелем банка на основе мониторинга кредитного риска. </w:t>
            </w:r>
          </w:p>
          <w:p w:rsidR="00495826" w:rsidRDefault="00495826" w:rsidP="00E31C89">
            <w:pPr>
              <w:pStyle w:val="TableParagraph"/>
              <w:spacing w:line="254" w:lineRule="auto"/>
            </w:pPr>
            <w:r>
              <w:t>Рекомендуемые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3"/>
              </w:rPr>
              <w:t xml:space="preserve"> </w:t>
            </w:r>
            <w:r>
              <w:t>8: 3,5,6.</w:t>
            </w:r>
          </w:p>
          <w:p w:rsidR="00495826" w:rsidRDefault="00495826" w:rsidP="00E31C89">
            <w:pPr>
              <w:widowControl w:val="0"/>
              <w:contextualSpacing/>
              <w:jc w:val="both"/>
            </w:pPr>
            <w:r>
              <w:t>Рекомендуемые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3"/>
              </w:rPr>
              <w:t xml:space="preserve"> </w:t>
            </w:r>
            <w:r>
              <w:t>9:</w:t>
            </w:r>
            <w:r>
              <w:rPr>
                <w:spacing w:val="-1"/>
              </w:rPr>
              <w:t xml:space="preserve"> </w:t>
            </w:r>
            <w:r>
              <w:t>2,3,5.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widowControl w:val="0"/>
              <w:contextualSpacing/>
              <w:jc w:val="both"/>
            </w:pPr>
            <w:r>
              <w:t>Практическое занятие по теме «Оценка кредитоспособности заемщика-юридического лица»</w:t>
            </w:r>
          </w:p>
        </w:tc>
      </w:tr>
      <w:tr w:rsidR="00495826" w:rsidTr="00E31C89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826" w:rsidRDefault="00495826" w:rsidP="00E31C89">
            <w:pPr>
              <w:widowControl w:val="0"/>
              <w:ind w:right="-50"/>
              <w:jc w:val="center"/>
            </w:pPr>
            <w:r>
              <w:t>Тема 5. Рыночные риски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pStyle w:val="TableParagraph"/>
              <w:spacing w:line="254" w:lineRule="auto"/>
              <w:jc w:val="both"/>
            </w:pPr>
            <w:r>
              <w:t xml:space="preserve"> Классификация рыночных рисков: процентного, фондового, валютного, риска ликвидности, операционного рисков, риска кибербезопасности, риска мошенничества, криптовалютного и др.   </w:t>
            </w:r>
          </w:p>
          <w:p w:rsidR="00495826" w:rsidRDefault="00495826" w:rsidP="00E31C89">
            <w:pPr>
              <w:pStyle w:val="TableParagraph"/>
              <w:spacing w:line="254" w:lineRule="auto"/>
              <w:jc w:val="both"/>
            </w:pPr>
            <w:r>
              <w:t>Рекомендуемые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3"/>
              </w:rPr>
              <w:t xml:space="preserve"> </w:t>
            </w:r>
            <w:r>
              <w:t>8:</w:t>
            </w:r>
            <w:r>
              <w:rPr>
                <w:spacing w:val="2"/>
              </w:rPr>
              <w:t xml:space="preserve"> </w:t>
            </w:r>
            <w:r>
              <w:t>11</w:t>
            </w:r>
          </w:p>
          <w:p w:rsidR="00495826" w:rsidRDefault="00495826" w:rsidP="00E31C89">
            <w:pPr>
              <w:widowControl w:val="0"/>
              <w:contextualSpacing/>
              <w:jc w:val="both"/>
            </w:pPr>
            <w:r>
              <w:t>Рекомендуемые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3"/>
              </w:rPr>
              <w:t xml:space="preserve"> </w:t>
            </w:r>
            <w:r>
              <w:t>9:</w:t>
            </w:r>
            <w:r>
              <w:rPr>
                <w:spacing w:val="-1"/>
              </w:rPr>
              <w:t xml:space="preserve"> </w:t>
            </w:r>
            <w:r>
              <w:t>2,3,6.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widowControl w:val="0"/>
              <w:contextualSpacing/>
              <w:jc w:val="both"/>
            </w:pPr>
            <w:r>
              <w:t>Деловая игра по теме «Методы оценки рыночных рисков в цифровой экономике»</w:t>
            </w:r>
          </w:p>
        </w:tc>
      </w:tr>
      <w:tr w:rsidR="00495826" w:rsidTr="00E31C89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826" w:rsidRDefault="00495826" w:rsidP="00E31C89">
            <w:pPr>
              <w:widowControl w:val="0"/>
              <w:jc w:val="center"/>
            </w:pPr>
            <w:r>
              <w:t>Тема 6. Нефинансовые риски: операционный,</w:t>
            </w:r>
          </w:p>
          <w:p w:rsidR="00495826" w:rsidRDefault="00495826" w:rsidP="00E31C89">
            <w:pPr>
              <w:widowControl w:val="0"/>
              <w:ind w:right="-50"/>
              <w:jc w:val="center"/>
            </w:pPr>
            <w:r>
              <w:t>репутационный, юридический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widowControl w:val="0"/>
              <w:contextualSpacing/>
              <w:jc w:val="both"/>
            </w:pPr>
            <w:r>
              <w:t xml:space="preserve">   Анализ и оценка риска цифровой зрелости банка, цифровых продуктов и реализации различного рода нефинансовых рисков </w:t>
            </w:r>
          </w:p>
          <w:p w:rsidR="00495826" w:rsidRDefault="00495826" w:rsidP="00E31C89">
            <w:pPr>
              <w:pStyle w:val="TableParagraph"/>
              <w:spacing w:line="254" w:lineRule="auto"/>
            </w:pPr>
            <w:r>
              <w:t>Рекомендуемые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3"/>
              </w:rPr>
              <w:t xml:space="preserve"> </w:t>
            </w:r>
            <w:r>
              <w:t>8:</w:t>
            </w:r>
            <w:r>
              <w:rPr>
                <w:spacing w:val="2"/>
              </w:rPr>
              <w:t xml:space="preserve"> 3,5,6</w:t>
            </w:r>
          </w:p>
          <w:p w:rsidR="00495826" w:rsidRDefault="00495826" w:rsidP="00E31C89">
            <w:pPr>
              <w:widowControl w:val="0"/>
              <w:contextualSpacing/>
            </w:pPr>
            <w:r>
              <w:t>Рекомендуемые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3"/>
              </w:rPr>
              <w:t xml:space="preserve"> </w:t>
            </w:r>
            <w:r>
              <w:t>9:</w:t>
            </w:r>
            <w:r>
              <w:rPr>
                <w:spacing w:val="-1"/>
              </w:rPr>
              <w:t xml:space="preserve"> </w:t>
            </w:r>
            <w:r>
              <w:t>2,3,5.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826" w:rsidRDefault="00495826" w:rsidP="00E31C89">
            <w:pPr>
              <w:widowControl w:val="0"/>
              <w:contextualSpacing/>
              <w:jc w:val="both"/>
            </w:pPr>
            <w:r>
              <w:t xml:space="preserve">Кейс-метод мозговой атаки при обсуждении проблемы «Механизм операционных и репутационных рисков в цифровой экономике» </w:t>
            </w:r>
          </w:p>
        </w:tc>
      </w:tr>
    </w:tbl>
    <w:p w:rsidR="00293203" w:rsidRDefault="00293203" w:rsidP="00495826">
      <w:pPr>
        <w:spacing w:before="240" w:after="60"/>
        <w:outlineLvl w:val="0"/>
        <w:rPr>
          <w:sz w:val="28"/>
          <w:szCs w:val="28"/>
        </w:rPr>
      </w:pPr>
    </w:p>
    <w:p w:rsidR="00293203" w:rsidRDefault="00293203" w:rsidP="002932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для подготовки к занятиям размещаются в электронной образовательной среде </w:t>
      </w:r>
      <w:r>
        <w:rPr>
          <w:sz w:val="28"/>
          <w:szCs w:val="28"/>
          <w:lang w:val="en-US"/>
        </w:rPr>
        <w:t>LMS</w:t>
      </w:r>
      <w:r w:rsidRPr="007547D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Moodle</w:t>
      </w:r>
      <w:r>
        <w:rPr>
          <w:sz w:val="28"/>
          <w:szCs w:val="28"/>
        </w:rPr>
        <w:t>.</w:t>
      </w:r>
    </w:p>
    <w:p w:rsidR="001C2949" w:rsidRDefault="001C2949" w:rsidP="00293203">
      <w:pPr>
        <w:ind w:firstLine="709"/>
        <w:jc w:val="both"/>
        <w:rPr>
          <w:b/>
          <w:bCs/>
          <w:sz w:val="28"/>
          <w:szCs w:val="28"/>
        </w:rPr>
      </w:pPr>
    </w:p>
    <w:p w:rsidR="001C2949" w:rsidRDefault="001C2949" w:rsidP="00293203">
      <w:pPr>
        <w:ind w:firstLine="709"/>
        <w:jc w:val="both"/>
        <w:rPr>
          <w:b/>
          <w:bCs/>
          <w:sz w:val="28"/>
          <w:szCs w:val="28"/>
        </w:rPr>
      </w:pPr>
    </w:p>
    <w:p w:rsidR="001C2949" w:rsidRDefault="001C2949" w:rsidP="00293203">
      <w:pPr>
        <w:ind w:firstLine="709"/>
        <w:jc w:val="both"/>
        <w:rPr>
          <w:b/>
          <w:bCs/>
          <w:sz w:val="28"/>
          <w:szCs w:val="28"/>
        </w:rPr>
      </w:pPr>
    </w:p>
    <w:p w:rsidR="00293203" w:rsidRDefault="00293203" w:rsidP="00293203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:rsidR="001C2949" w:rsidRDefault="001C2949" w:rsidP="00293203">
      <w:pPr>
        <w:keepNext/>
        <w:ind w:firstLine="709"/>
        <w:jc w:val="both"/>
        <w:rPr>
          <w:b/>
          <w:sz w:val="28"/>
          <w:szCs w:val="28"/>
        </w:rPr>
      </w:pPr>
    </w:p>
    <w:p w:rsidR="00293203" w:rsidRDefault="00293203" w:rsidP="00293203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293203" w:rsidRDefault="00293203" w:rsidP="00293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293203" w:rsidRPr="00E31C89" w:rsidRDefault="00293203" w:rsidP="0027141F">
      <w:pPr>
        <w:ind w:firstLine="709"/>
        <w:jc w:val="both"/>
        <w:rPr>
          <w:sz w:val="28"/>
          <w:szCs w:val="28"/>
        </w:rPr>
      </w:pPr>
      <w:r w:rsidRPr="00E31C89">
        <w:rPr>
          <w:sz w:val="28"/>
          <w:szCs w:val="28"/>
        </w:rPr>
        <w:t xml:space="preserve">                                                                                                        Таблица 5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7"/>
        <w:gridCol w:w="2835"/>
        <w:gridCol w:w="3240"/>
      </w:tblGrid>
      <w:tr w:rsidR="00293203" w:rsidRPr="0027141F" w:rsidTr="00BF0A6A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7141F" w:rsidRDefault="00293203" w:rsidP="0027141F">
            <w:pPr>
              <w:keepNext/>
              <w:jc w:val="center"/>
            </w:pPr>
            <w:r w:rsidRPr="0027141F">
              <w:rPr>
                <w:b/>
              </w:rPr>
              <w:t>Наименование тем (разделов) дисциплины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7141F" w:rsidRDefault="00293203" w:rsidP="0027141F">
            <w:pPr>
              <w:keepNext/>
              <w:jc w:val="center"/>
              <w:rPr>
                <w:b/>
              </w:rPr>
            </w:pPr>
            <w:r w:rsidRPr="0027141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7141F" w:rsidRDefault="00293203" w:rsidP="0027141F">
            <w:pPr>
              <w:keepNext/>
              <w:jc w:val="center"/>
              <w:rPr>
                <w:b/>
              </w:rPr>
            </w:pPr>
            <w:r w:rsidRPr="0027141F">
              <w:rPr>
                <w:b/>
              </w:rPr>
              <w:t>Формы внеаудиторной самостоятельной работы</w:t>
            </w:r>
          </w:p>
        </w:tc>
      </w:tr>
      <w:tr w:rsidR="00293203" w:rsidRPr="0027141F" w:rsidTr="00BF0A6A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7141F" w:rsidRDefault="00293203" w:rsidP="0027141F">
            <w:pPr>
              <w:keepNext/>
              <w:jc w:val="both"/>
            </w:pPr>
            <w:r w:rsidRPr="0027141F">
              <w:t>Тема 1. Теоретические основы управления банковскими рисками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7141F" w:rsidRDefault="00B31D0D" w:rsidP="0027141F">
            <w:pPr>
              <w:keepNext/>
              <w:jc w:val="both"/>
            </w:pPr>
            <w:r w:rsidRPr="0027141F">
              <w:t>Характер антикризисного управления кредитной организацией в цифровой экономике. Риски бизнес-моделей деятельности банков в результате развития инновационных технологий. Риски цифровизации бизнес-процессов банков.</w:t>
            </w:r>
            <w:r w:rsidR="00293203" w:rsidRPr="0027141F">
              <w:t xml:space="preserve">  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27141F" w:rsidRDefault="00293203" w:rsidP="00E31C89">
            <w:pPr>
              <w:numPr>
                <w:ilvl w:val="0"/>
                <w:numId w:val="4"/>
              </w:numPr>
              <w:tabs>
                <w:tab w:val="left" w:pos="348"/>
              </w:tabs>
              <w:ind w:right="429" w:firstLine="0"/>
              <w:jc w:val="center"/>
            </w:pPr>
            <w:r w:rsidRPr="0027141F">
              <w:t>Изучение</w:t>
            </w:r>
            <w:r w:rsidRPr="0027141F">
              <w:rPr>
                <w:spacing w:val="1"/>
              </w:rPr>
              <w:t xml:space="preserve"> </w:t>
            </w:r>
            <w:r w:rsidRPr="0027141F">
              <w:t xml:space="preserve">нормативных правовых  </w:t>
            </w:r>
            <w:r w:rsidRPr="0027141F">
              <w:rPr>
                <w:spacing w:val="-58"/>
              </w:rPr>
              <w:t xml:space="preserve">      </w:t>
            </w:r>
            <w:r w:rsidRPr="0027141F">
              <w:t>актов,</w:t>
            </w:r>
            <w:r w:rsidRPr="0027141F">
              <w:rPr>
                <w:spacing w:val="-1"/>
              </w:rPr>
              <w:t xml:space="preserve"> </w:t>
            </w:r>
            <w:r w:rsidRPr="0027141F">
              <w:t>научной и учебной литературы и</w:t>
            </w:r>
            <w:r w:rsidRPr="0027141F">
              <w:rPr>
                <w:spacing w:val="-58"/>
              </w:rPr>
              <w:t xml:space="preserve">              </w:t>
            </w:r>
            <w:r w:rsidRPr="0027141F">
              <w:t>интернет-ресурсов.</w:t>
            </w:r>
          </w:p>
          <w:p w:rsidR="00293203" w:rsidRPr="0027141F" w:rsidRDefault="00293203" w:rsidP="0027141F">
            <w:pPr>
              <w:numPr>
                <w:ilvl w:val="0"/>
                <w:numId w:val="4"/>
              </w:numPr>
              <w:tabs>
                <w:tab w:val="left" w:pos="348"/>
              </w:tabs>
              <w:ind w:right="178" w:firstLine="0"/>
              <w:jc w:val="center"/>
            </w:pPr>
            <w:r w:rsidRPr="0027141F">
              <w:t>Подготовка</w:t>
            </w:r>
            <w:r w:rsidRPr="0027141F">
              <w:rPr>
                <w:spacing w:val="-6"/>
              </w:rPr>
              <w:t xml:space="preserve"> </w:t>
            </w:r>
            <w:r w:rsidRPr="0027141F">
              <w:t>к</w:t>
            </w:r>
            <w:r w:rsidRPr="0027141F">
              <w:rPr>
                <w:spacing w:val="-5"/>
              </w:rPr>
              <w:t xml:space="preserve"> </w:t>
            </w:r>
            <w:r w:rsidRPr="0027141F">
              <w:t xml:space="preserve">участию </w:t>
            </w:r>
            <w:r w:rsidRPr="0027141F">
              <w:rPr>
                <w:spacing w:val="-57"/>
              </w:rPr>
              <w:t xml:space="preserve">    </w:t>
            </w:r>
            <w:r w:rsidRPr="0027141F">
              <w:t>в</w:t>
            </w:r>
            <w:r w:rsidRPr="0027141F">
              <w:rPr>
                <w:spacing w:val="-2"/>
              </w:rPr>
              <w:t xml:space="preserve"> </w:t>
            </w:r>
            <w:r w:rsidRPr="0027141F">
              <w:t>дискуссии.</w:t>
            </w:r>
          </w:p>
          <w:p w:rsidR="00293203" w:rsidRPr="0027141F" w:rsidRDefault="00293203" w:rsidP="0027141F">
            <w:pPr>
              <w:keepNext/>
              <w:ind w:firstLine="709"/>
              <w:jc w:val="center"/>
              <w:rPr>
                <w:b/>
              </w:rPr>
            </w:pPr>
          </w:p>
        </w:tc>
      </w:tr>
      <w:tr w:rsidR="00293203" w:rsidRPr="0027141F" w:rsidTr="00BF0A6A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7141F" w:rsidRDefault="00293203" w:rsidP="0027141F">
            <w:pPr>
              <w:keepNext/>
              <w:jc w:val="both"/>
            </w:pPr>
            <w:r w:rsidRPr="0027141F">
              <w:t>Тема 2. Система управления банковскими рисками</w:t>
            </w:r>
          </w:p>
          <w:p w:rsidR="00293203" w:rsidRPr="0027141F" w:rsidRDefault="00293203" w:rsidP="0027141F">
            <w:pPr>
              <w:keepNext/>
              <w:jc w:val="both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D0D" w:rsidRPr="0027141F" w:rsidRDefault="00B31D0D" w:rsidP="0027141F">
            <w:pPr>
              <w:pStyle w:val="a4"/>
              <w:spacing w:before="0" w:after="0"/>
              <w:jc w:val="both"/>
            </w:pPr>
            <w:r w:rsidRPr="0027141F">
              <w:t xml:space="preserve">Применение различных методов управления рисками в цифровой экономике. </w:t>
            </w:r>
          </w:p>
          <w:p w:rsidR="00B31D0D" w:rsidRPr="0027141F" w:rsidRDefault="00B31D0D" w:rsidP="0027141F">
            <w:pPr>
              <w:jc w:val="both"/>
            </w:pPr>
            <w:r w:rsidRPr="0027141F">
              <w:t xml:space="preserve">    Взаимосвязь между банковскими рисками и ключевыми показателями деятельности банка: доходностью, ликвидностью, прибыльностью на основе комплексного анализа банковских операций, подверженных риску в условиях применения прорывных финансовых технологий.  Оценка киберрисков и трендов кибербезопасности.</w:t>
            </w:r>
          </w:p>
          <w:p w:rsidR="00293203" w:rsidRPr="0027141F" w:rsidRDefault="00293203" w:rsidP="0027141F">
            <w:pPr>
              <w:keepNext/>
              <w:jc w:val="both"/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27141F" w:rsidRDefault="00293203" w:rsidP="0027141F">
            <w:pPr>
              <w:tabs>
                <w:tab w:val="left" w:pos="348"/>
              </w:tabs>
              <w:ind w:left="-133" w:right="289"/>
              <w:jc w:val="center"/>
            </w:pPr>
            <w:r w:rsidRPr="0027141F">
              <w:t>1.Изучение</w:t>
            </w:r>
            <w:r w:rsidRPr="0027141F">
              <w:rPr>
                <w:spacing w:val="1"/>
              </w:rPr>
              <w:t xml:space="preserve"> </w:t>
            </w:r>
            <w:r w:rsidRPr="0027141F">
              <w:t>нормативных правовых актов,</w:t>
            </w:r>
            <w:r w:rsidRPr="0027141F">
              <w:rPr>
                <w:spacing w:val="-1"/>
              </w:rPr>
              <w:t xml:space="preserve"> </w:t>
            </w:r>
            <w:r w:rsidRPr="0027141F">
              <w:t>научной и учебной литературы и интернет-ресурсов.</w:t>
            </w:r>
          </w:p>
          <w:p w:rsidR="00293203" w:rsidRPr="0027141F" w:rsidRDefault="00293203" w:rsidP="0027141F">
            <w:pPr>
              <w:tabs>
                <w:tab w:val="left" w:pos="348"/>
              </w:tabs>
              <w:ind w:right="178"/>
              <w:jc w:val="center"/>
            </w:pPr>
            <w:r w:rsidRPr="0027141F">
              <w:t>2. Подготовка</w:t>
            </w:r>
            <w:r w:rsidRPr="0027141F">
              <w:rPr>
                <w:spacing w:val="-6"/>
              </w:rPr>
              <w:t xml:space="preserve"> </w:t>
            </w:r>
            <w:r w:rsidRPr="0027141F">
              <w:t>к</w:t>
            </w:r>
            <w:r w:rsidRPr="0027141F">
              <w:rPr>
                <w:spacing w:val="-5"/>
              </w:rPr>
              <w:t xml:space="preserve"> </w:t>
            </w:r>
            <w:r w:rsidRPr="0027141F">
              <w:t xml:space="preserve">участию  </w:t>
            </w:r>
            <w:r w:rsidRPr="0027141F">
              <w:rPr>
                <w:spacing w:val="-57"/>
              </w:rPr>
              <w:t xml:space="preserve"> </w:t>
            </w:r>
            <w:r w:rsidRPr="0027141F">
              <w:t>в</w:t>
            </w:r>
            <w:r w:rsidRPr="0027141F">
              <w:rPr>
                <w:spacing w:val="-2"/>
              </w:rPr>
              <w:t xml:space="preserve"> </w:t>
            </w:r>
            <w:r w:rsidRPr="0027141F">
              <w:t>дискуссии.</w:t>
            </w:r>
          </w:p>
          <w:p w:rsidR="00293203" w:rsidRPr="0027141F" w:rsidRDefault="00293203" w:rsidP="0027141F">
            <w:pPr>
              <w:keepNext/>
              <w:ind w:firstLine="709"/>
              <w:jc w:val="center"/>
              <w:rPr>
                <w:b/>
              </w:rPr>
            </w:pPr>
          </w:p>
        </w:tc>
      </w:tr>
      <w:tr w:rsidR="00293203" w:rsidRPr="0027141F" w:rsidTr="00BF0A6A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203" w:rsidRPr="0027141F" w:rsidRDefault="00293203" w:rsidP="0027141F">
            <w:pPr>
              <w:jc w:val="both"/>
            </w:pPr>
            <w:r w:rsidRPr="0027141F">
              <w:t>Тема 3.</w:t>
            </w:r>
            <w:r w:rsidRPr="0027141F">
              <w:rPr>
                <w:b/>
              </w:rPr>
              <w:t xml:space="preserve"> </w:t>
            </w:r>
            <w:r w:rsidRPr="0027141F">
              <w:t>Методы и приемы оценки банковских рисков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D0D" w:rsidRPr="0027141F" w:rsidRDefault="00B31D0D" w:rsidP="0027141F">
            <w:pPr>
              <w:jc w:val="both"/>
            </w:pPr>
            <w:r w:rsidRPr="0027141F">
              <w:t xml:space="preserve">Особенности методов оценки рисков в условиях цифровой экономики и формирования экосистем банков. Управления рисками при </w:t>
            </w:r>
            <w:r w:rsidRPr="0027141F">
              <w:lastRenderedPageBreak/>
              <w:t>использовании технологии виртуальной дополненной реальности в банках. Риски деятельности необанков в условиях применения цифровых технологий.</w:t>
            </w:r>
          </w:p>
          <w:p w:rsidR="00293203" w:rsidRPr="0027141F" w:rsidRDefault="00293203" w:rsidP="0027141F">
            <w:pPr>
              <w:keepNext/>
              <w:jc w:val="both"/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27141F" w:rsidRDefault="00293203" w:rsidP="0027141F">
            <w:pPr>
              <w:tabs>
                <w:tab w:val="left" w:pos="348"/>
              </w:tabs>
              <w:ind w:left="-133" w:right="289"/>
              <w:jc w:val="center"/>
            </w:pPr>
            <w:r w:rsidRPr="0027141F">
              <w:lastRenderedPageBreak/>
              <w:t>1. Изучение</w:t>
            </w:r>
            <w:r w:rsidRPr="0027141F">
              <w:rPr>
                <w:spacing w:val="1"/>
              </w:rPr>
              <w:t xml:space="preserve"> </w:t>
            </w:r>
            <w:r w:rsidRPr="0027141F">
              <w:t>нормативных правовых актов,</w:t>
            </w:r>
            <w:r w:rsidRPr="0027141F">
              <w:rPr>
                <w:spacing w:val="-1"/>
              </w:rPr>
              <w:t xml:space="preserve"> </w:t>
            </w:r>
            <w:r w:rsidRPr="0027141F">
              <w:t xml:space="preserve">научной и учебной литературы и </w:t>
            </w:r>
            <w:r w:rsidRPr="0027141F">
              <w:rPr>
                <w:spacing w:val="-58"/>
              </w:rPr>
              <w:t xml:space="preserve">  </w:t>
            </w:r>
            <w:r w:rsidRPr="0027141F">
              <w:t>интернет-ресурсов.</w:t>
            </w:r>
          </w:p>
          <w:p w:rsidR="00293203" w:rsidRPr="0027141F" w:rsidRDefault="00293203" w:rsidP="0027141F">
            <w:pPr>
              <w:tabs>
                <w:tab w:val="left" w:pos="348"/>
              </w:tabs>
              <w:ind w:right="178"/>
              <w:jc w:val="center"/>
            </w:pPr>
            <w:r w:rsidRPr="0027141F">
              <w:t>2. Подготовка</w:t>
            </w:r>
            <w:r w:rsidRPr="0027141F">
              <w:rPr>
                <w:spacing w:val="-6"/>
              </w:rPr>
              <w:t xml:space="preserve"> </w:t>
            </w:r>
            <w:r w:rsidRPr="0027141F">
              <w:t>к</w:t>
            </w:r>
            <w:r w:rsidRPr="0027141F">
              <w:rPr>
                <w:spacing w:val="-5"/>
              </w:rPr>
              <w:t xml:space="preserve"> </w:t>
            </w:r>
            <w:r w:rsidRPr="0027141F">
              <w:t xml:space="preserve">участию </w:t>
            </w:r>
            <w:r w:rsidRPr="0027141F">
              <w:rPr>
                <w:spacing w:val="-57"/>
              </w:rPr>
              <w:t xml:space="preserve">      </w:t>
            </w:r>
            <w:r w:rsidRPr="0027141F">
              <w:t>в</w:t>
            </w:r>
            <w:r w:rsidRPr="0027141F">
              <w:rPr>
                <w:spacing w:val="-2"/>
              </w:rPr>
              <w:t xml:space="preserve"> </w:t>
            </w:r>
            <w:r w:rsidRPr="0027141F">
              <w:t>дискуссии.</w:t>
            </w:r>
          </w:p>
          <w:p w:rsidR="00293203" w:rsidRPr="0027141F" w:rsidRDefault="00293203" w:rsidP="0027141F">
            <w:pPr>
              <w:jc w:val="center"/>
              <w:rPr>
                <w:b/>
              </w:rPr>
            </w:pPr>
          </w:p>
          <w:p w:rsidR="00293203" w:rsidRPr="0027141F" w:rsidRDefault="00293203" w:rsidP="0027141F">
            <w:pPr>
              <w:keepNext/>
              <w:ind w:firstLine="709"/>
              <w:jc w:val="center"/>
              <w:rPr>
                <w:b/>
              </w:rPr>
            </w:pPr>
          </w:p>
        </w:tc>
      </w:tr>
      <w:tr w:rsidR="00293203" w:rsidRPr="0027141F" w:rsidTr="00BF0A6A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7141F" w:rsidRDefault="00293203" w:rsidP="0027141F"/>
          <w:p w:rsidR="00293203" w:rsidRPr="0027141F" w:rsidRDefault="00293203" w:rsidP="0027141F">
            <w:r w:rsidRPr="0027141F">
              <w:t>Тема 4. Кредитный риск</w:t>
            </w:r>
          </w:p>
          <w:p w:rsidR="00293203" w:rsidRPr="0027141F" w:rsidRDefault="00293203" w:rsidP="0027141F"/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7141F" w:rsidRDefault="00B31D0D" w:rsidP="0027141F">
            <w:pPr>
              <w:keepNext/>
              <w:jc w:val="both"/>
            </w:pPr>
            <w:r w:rsidRPr="0027141F">
              <w:t xml:space="preserve">Мониторинг ссудной задолженности физических и юридических лиц в цифровой среде. Формирование и использование банком резерва на возможные потери по ссудам. 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27141F" w:rsidRDefault="00293203" w:rsidP="0027141F">
            <w:pPr>
              <w:tabs>
                <w:tab w:val="left" w:pos="348"/>
              </w:tabs>
              <w:ind w:left="-133" w:right="289"/>
              <w:jc w:val="center"/>
            </w:pPr>
            <w:r w:rsidRPr="0027141F">
              <w:t>1.Изучение</w:t>
            </w:r>
            <w:r w:rsidRPr="0027141F">
              <w:rPr>
                <w:spacing w:val="1"/>
              </w:rPr>
              <w:t xml:space="preserve"> </w:t>
            </w:r>
            <w:r w:rsidRPr="0027141F">
              <w:t>нормативных правовых актов,</w:t>
            </w:r>
            <w:r w:rsidRPr="0027141F">
              <w:rPr>
                <w:spacing w:val="-1"/>
              </w:rPr>
              <w:t xml:space="preserve"> </w:t>
            </w:r>
            <w:r w:rsidRPr="0027141F">
              <w:t>научной и учебной литературы и интернет-ресурсов.</w:t>
            </w:r>
          </w:p>
          <w:p w:rsidR="00293203" w:rsidRPr="0027141F" w:rsidRDefault="00293203" w:rsidP="0027141F">
            <w:pPr>
              <w:tabs>
                <w:tab w:val="left" w:pos="348"/>
              </w:tabs>
              <w:ind w:left="-133" w:right="289"/>
              <w:jc w:val="center"/>
            </w:pPr>
            <w:r w:rsidRPr="0027141F">
              <w:t>2. Подготовка</w:t>
            </w:r>
            <w:r w:rsidRPr="0027141F">
              <w:rPr>
                <w:spacing w:val="-6"/>
              </w:rPr>
              <w:t xml:space="preserve"> </w:t>
            </w:r>
            <w:r w:rsidRPr="0027141F">
              <w:t>к</w:t>
            </w:r>
            <w:r w:rsidRPr="0027141F">
              <w:rPr>
                <w:spacing w:val="-5"/>
              </w:rPr>
              <w:t xml:space="preserve"> </w:t>
            </w:r>
            <w:r w:rsidRPr="0027141F">
              <w:t xml:space="preserve">участию </w:t>
            </w:r>
            <w:r w:rsidRPr="0027141F">
              <w:rPr>
                <w:spacing w:val="-57"/>
              </w:rPr>
              <w:t>в</w:t>
            </w:r>
            <w:r w:rsidRPr="0027141F">
              <w:rPr>
                <w:spacing w:val="-2"/>
              </w:rPr>
              <w:t xml:space="preserve"> </w:t>
            </w:r>
            <w:r w:rsidRPr="0027141F">
              <w:t>дискуссии.</w:t>
            </w:r>
          </w:p>
          <w:p w:rsidR="00293203" w:rsidRPr="0027141F" w:rsidRDefault="00293203" w:rsidP="0027141F">
            <w:pPr>
              <w:keepNext/>
              <w:ind w:firstLine="709"/>
              <w:jc w:val="both"/>
              <w:rPr>
                <w:b/>
              </w:rPr>
            </w:pPr>
          </w:p>
        </w:tc>
      </w:tr>
      <w:tr w:rsidR="00293203" w:rsidRPr="0027141F" w:rsidTr="00BF0A6A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7141F" w:rsidRDefault="00293203" w:rsidP="0027141F">
            <w:pPr>
              <w:keepNext/>
              <w:jc w:val="both"/>
            </w:pPr>
            <w:r w:rsidRPr="0027141F">
              <w:t>Тема 5. Рыночные риски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41F" w:rsidRPr="0027141F" w:rsidRDefault="0027141F" w:rsidP="0027141F">
            <w:pPr>
              <w:jc w:val="both"/>
            </w:pPr>
            <w:r w:rsidRPr="0027141F">
              <w:t xml:space="preserve">Оценка влияния рыночного риска на капитал; стабильность ресурсной базы банка, состояние ликвидности и финансовые показатели деятельности банка в цифровой среде. </w:t>
            </w:r>
          </w:p>
          <w:p w:rsidR="00293203" w:rsidRPr="0027141F" w:rsidRDefault="00293203" w:rsidP="0027141F">
            <w:pPr>
              <w:keepNext/>
              <w:jc w:val="both"/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27141F" w:rsidRDefault="00293203" w:rsidP="0027141F">
            <w:pPr>
              <w:tabs>
                <w:tab w:val="left" w:pos="348"/>
              </w:tabs>
              <w:ind w:left="-133" w:right="289"/>
              <w:jc w:val="center"/>
            </w:pPr>
            <w:r w:rsidRPr="0027141F">
              <w:t>1. Изучение</w:t>
            </w:r>
            <w:r w:rsidRPr="0027141F">
              <w:rPr>
                <w:spacing w:val="1"/>
              </w:rPr>
              <w:t xml:space="preserve"> </w:t>
            </w:r>
            <w:r w:rsidRPr="0027141F">
              <w:t>нормативных правовых актов,</w:t>
            </w:r>
            <w:r w:rsidRPr="0027141F">
              <w:rPr>
                <w:spacing w:val="-1"/>
              </w:rPr>
              <w:t xml:space="preserve"> </w:t>
            </w:r>
            <w:r w:rsidRPr="0027141F">
              <w:t>научной и учебной литературы и интернет-ресурсов.</w:t>
            </w:r>
          </w:p>
          <w:p w:rsidR="00293203" w:rsidRPr="0027141F" w:rsidRDefault="00293203" w:rsidP="0027141F">
            <w:pPr>
              <w:tabs>
                <w:tab w:val="left" w:pos="348"/>
              </w:tabs>
              <w:ind w:left="-133" w:right="289"/>
              <w:jc w:val="center"/>
            </w:pPr>
            <w:r w:rsidRPr="0027141F">
              <w:t>2. Подготовка</w:t>
            </w:r>
            <w:r w:rsidRPr="0027141F">
              <w:rPr>
                <w:spacing w:val="-6"/>
              </w:rPr>
              <w:t xml:space="preserve"> </w:t>
            </w:r>
            <w:r w:rsidRPr="0027141F">
              <w:t>к</w:t>
            </w:r>
            <w:r w:rsidRPr="0027141F">
              <w:rPr>
                <w:spacing w:val="-5"/>
              </w:rPr>
              <w:t xml:space="preserve"> </w:t>
            </w:r>
            <w:r w:rsidRPr="0027141F">
              <w:t xml:space="preserve">участию </w:t>
            </w:r>
            <w:r w:rsidRPr="0027141F">
              <w:rPr>
                <w:spacing w:val="-57"/>
              </w:rPr>
              <w:t>в</w:t>
            </w:r>
            <w:r w:rsidRPr="0027141F">
              <w:rPr>
                <w:spacing w:val="-2"/>
              </w:rPr>
              <w:t xml:space="preserve"> </w:t>
            </w:r>
            <w:r w:rsidRPr="0027141F">
              <w:t>дискуссии.</w:t>
            </w:r>
          </w:p>
          <w:p w:rsidR="00293203" w:rsidRPr="0027141F" w:rsidRDefault="00293203" w:rsidP="0027141F">
            <w:pPr>
              <w:keepNext/>
              <w:ind w:firstLine="709"/>
              <w:jc w:val="both"/>
              <w:rPr>
                <w:b/>
              </w:rPr>
            </w:pPr>
          </w:p>
        </w:tc>
      </w:tr>
      <w:tr w:rsidR="00293203" w:rsidRPr="0027141F" w:rsidTr="00BF0A6A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27141F" w:rsidRDefault="00293203" w:rsidP="0027141F">
            <w:r w:rsidRPr="0027141F">
              <w:t>Тема 6. Нефинансовые риски: операционный,</w:t>
            </w:r>
          </w:p>
          <w:p w:rsidR="00293203" w:rsidRPr="0027141F" w:rsidRDefault="00293203" w:rsidP="0027141F">
            <w:pPr>
              <w:keepNext/>
              <w:jc w:val="both"/>
            </w:pPr>
            <w:r w:rsidRPr="0027141F">
              <w:t>репутационный, юридический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41F" w:rsidRPr="0027141F" w:rsidRDefault="0027141F" w:rsidP="0027141F">
            <w:pPr>
              <w:jc w:val="both"/>
            </w:pPr>
            <w:r w:rsidRPr="0027141F">
              <w:t>Риски применения цифровых продуктов банка. Риски использования больших данных для потребителей банковских услуг. Риски криптовалютного рынка.</w:t>
            </w:r>
          </w:p>
          <w:p w:rsidR="00293203" w:rsidRPr="0027141F" w:rsidRDefault="00293203" w:rsidP="0027141F">
            <w:pPr>
              <w:keepNext/>
              <w:jc w:val="both"/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03" w:rsidRPr="0027141F" w:rsidRDefault="00293203" w:rsidP="0027141F">
            <w:pPr>
              <w:tabs>
                <w:tab w:val="left" w:pos="348"/>
              </w:tabs>
              <w:ind w:left="-133" w:right="289"/>
              <w:jc w:val="center"/>
            </w:pPr>
            <w:r w:rsidRPr="0027141F">
              <w:t>1. Изучение</w:t>
            </w:r>
            <w:r w:rsidRPr="0027141F">
              <w:rPr>
                <w:spacing w:val="1"/>
              </w:rPr>
              <w:t xml:space="preserve"> </w:t>
            </w:r>
            <w:r w:rsidRPr="0027141F">
              <w:t>нормативных правовых актов,</w:t>
            </w:r>
            <w:r w:rsidRPr="0027141F">
              <w:rPr>
                <w:spacing w:val="-1"/>
              </w:rPr>
              <w:t xml:space="preserve"> </w:t>
            </w:r>
            <w:r w:rsidRPr="0027141F">
              <w:t xml:space="preserve">научной и учебной литературы и </w:t>
            </w:r>
            <w:r w:rsidRPr="0027141F">
              <w:rPr>
                <w:spacing w:val="-58"/>
              </w:rPr>
              <w:t xml:space="preserve">      </w:t>
            </w:r>
            <w:r w:rsidRPr="0027141F">
              <w:t>интернет-ресурсов.</w:t>
            </w:r>
          </w:p>
          <w:p w:rsidR="00293203" w:rsidRPr="0027141F" w:rsidRDefault="00293203" w:rsidP="0027141F">
            <w:pPr>
              <w:tabs>
                <w:tab w:val="left" w:pos="348"/>
              </w:tabs>
              <w:ind w:left="-133" w:right="289"/>
              <w:jc w:val="center"/>
            </w:pPr>
            <w:r w:rsidRPr="0027141F">
              <w:t>2. Подготовка</w:t>
            </w:r>
            <w:r w:rsidRPr="0027141F">
              <w:rPr>
                <w:spacing w:val="-6"/>
              </w:rPr>
              <w:t xml:space="preserve"> </w:t>
            </w:r>
            <w:r w:rsidRPr="0027141F">
              <w:t>к</w:t>
            </w:r>
            <w:r w:rsidRPr="0027141F">
              <w:rPr>
                <w:spacing w:val="-5"/>
              </w:rPr>
              <w:t xml:space="preserve"> </w:t>
            </w:r>
            <w:r w:rsidRPr="0027141F">
              <w:t>участию</w:t>
            </w:r>
            <w:r w:rsidRPr="0027141F">
              <w:rPr>
                <w:spacing w:val="-57"/>
              </w:rPr>
              <w:t xml:space="preserve">    </w:t>
            </w:r>
            <w:r w:rsidRPr="0027141F">
              <w:t>в</w:t>
            </w:r>
            <w:r w:rsidRPr="0027141F">
              <w:rPr>
                <w:spacing w:val="-2"/>
              </w:rPr>
              <w:t xml:space="preserve"> </w:t>
            </w:r>
            <w:r w:rsidRPr="0027141F">
              <w:t>дискуссии.</w:t>
            </w:r>
          </w:p>
          <w:p w:rsidR="00293203" w:rsidRPr="0027141F" w:rsidRDefault="00293203" w:rsidP="0027141F">
            <w:pPr>
              <w:keepNext/>
              <w:ind w:firstLine="709"/>
              <w:jc w:val="both"/>
              <w:rPr>
                <w:b/>
              </w:rPr>
            </w:pPr>
          </w:p>
        </w:tc>
      </w:tr>
    </w:tbl>
    <w:p w:rsidR="00293203" w:rsidRDefault="00293203" w:rsidP="0029320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93203" w:rsidRDefault="00293203" w:rsidP="00293203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293203" w:rsidRDefault="00293203" w:rsidP="0029320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Примерный перечень тем контрольной работы</w:t>
      </w:r>
    </w:p>
    <w:p w:rsidR="00293203" w:rsidRDefault="00293203" w:rsidP="00293203">
      <w:pPr>
        <w:spacing w:line="360" w:lineRule="auto"/>
        <w:jc w:val="center"/>
        <w:rPr>
          <w:b/>
          <w:sz w:val="28"/>
          <w:szCs w:val="28"/>
        </w:rPr>
      </w:pP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рисков цифровых финансовых активов и управление ими.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рисков формирования экосистем банков (</w:t>
      </w:r>
      <w:proofErr w:type="spellStart"/>
      <w:r>
        <w:rPr>
          <w:sz w:val="28"/>
          <w:szCs w:val="28"/>
        </w:rPr>
        <w:t>Сбер</w:t>
      </w:r>
      <w:proofErr w:type="spellEnd"/>
      <w:r>
        <w:rPr>
          <w:sz w:val="28"/>
          <w:szCs w:val="28"/>
        </w:rPr>
        <w:t>, Тинькофф и др.).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и оценка рисков цифровой зрелости банков.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влияния рисков на ресурсную базу коммерческого банка.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влияния рыночных рисков в условиях цифровизации бизнес-процессов и бизнес-моделей банков. 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капиталом коммерческого банка в условиях финансовой нестабильности.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Сущность и классификация банковских рисков</w:t>
      </w:r>
      <w:r>
        <w:rPr>
          <w:sz w:val="28"/>
          <w:szCs w:val="28"/>
        </w:rPr>
        <w:t>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Методики и процедуры выявления, оценки и управления рисками в риск-менеджменте банка.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рисками цифровых финансовых активов.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Управление рисками обязательств банков. 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Цифровая трансформация банковской деятельности и угрозы их стабильности.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Качество и анализ рисков коммерческого банка в условиях цифровой экономики.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Кредитные риски и оценка управления ими для оптимизации кредитного процесса.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кредитоспособности банковского заемщика-юридического лица.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Виды розничных рисков и способы их минимизации.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Риски и угрозы кибербезопасности и их проявление в банковской сфере.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и виды рисков в области инвестиционной деятельности банка.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риска ликвидности коммерческого банка и управление им.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Механизмы управления рисками коммерческого банка в результате развития финансовых технологий.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Виды рисков в условиях цифровой трансформации банковского сектора.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Управление рисками, связанными с машинным обучением.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Диагностика цифровой зрелости банков.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Формы обеспечения кредита.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доходов и расходов банков.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финансовой устойчивости банка в условиях проявления экономических санкций.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>Нормативы банковской ликвидности и их регулирование Банком России.</w:t>
      </w:r>
    </w:p>
    <w:p w:rsidR="00293203" w:rsidRDefault="00293203" w:rsidP="00293203">
      <w:pPr>
        <w:numPr>
          <w:ilvl w:val="0"/>
          <w:numId w:val="6"/>
        </w:numPr>
        <w:spacing w:after="200" w:line="360" w:lineRule="auto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Нормативно-правовая база регулирования и контроля за банковскими рисками (зарубежный и российский опыт). </w:t>
      </w:r>
    </w:p>
    <w:p w:rsidR="00293203" w:rsidRDefault="00293203" w:rsidP="00293203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28.Оценка уровня менеджмента банка в условиях цифровой трансформации.</w:t>
      </w:r>
    </w:p>
    <w:p w:rsidR="00293203" w:rsidRDefault="00293203" w:rsidP="00293203">
      <w:pPr>
        <w:spacing w:after="200"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29. Оценка прибыли коммерческого банка.</w:t>
      </w:r>
    </w:p>
    <w:p w:rsidR="00293203" w:rsidRPr="00007568" w:rsidRDefault="00293203" w:rsidP="00293203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3733D6">
        <w:rPr>
          <w:b/>
          <w:sz w:val="28"/>
          <w:szCs w:val="28"/>
        </w:rPr>
        <w:t>Примерное задание для контрольной работы</w:t>
      </w:r>
    </w:p>
    <w:p w:rsidR="00293203" w:rsidRPr="003733D6" w:rsidRDefault="00293203" w:rsidP="00293203">
      <w:pPr>
        <w:jc w:val="both"/>
        <w:rPr>
          <w:sz w:val="28"/>
          <w:szCs w:val="28"/>
        </w:rPr>
      </w:pPr>
      <w:r w:rsidRPr="003733D6">
        <w:rPr>
          <w:sz w:val="28"/>
          <w:szCs w:val="28"/>
        </w:rPr>
        <w:t xml:space="preserve">    1. </w:t>
      </w:r>
      <w:proofErr w:type="spellStart"/>
      <w:r w:rsidRPr="003733D6">
        <w:rPr>
          <w:sz w:val="28"/>
          <w:szCs w:val="28"/>
        </w:rPr>
        <w:t>Маркетплейс</w:t>
      </w:r>
      <w:proofErr w:type="spellEnd"/>
      <w:r w:rsidRPr="003733D6">
        <w:rPr>
          <w:sz w:val="28"/>
          <w:szCs w:val="28"/>
        </w:rPr>
        <w:t xml:space="preserve"> Банка России и оценка рисков.</w:t>
      </w:r>
    </w:p>
    <w:p w:rsidR="00293203" w:rsidRPr="003733D6" w:rsidRDefault="00293203" w:rsidP="00293203">
      <w:pPr>
        <w:jc w:val="both"/>
        <w:rPr>
          <w:sz w:val="28"/>
          <w:szCs w:val="28"/>
        </w:rPr>
      </w:pPr>
      <w:r w:rsidRPr="003733D6">
        <w:rPr>
          <w:sz w:val="28"/>
          <w:szCs w:val="28"/>
        </w:rPr>
        <w:t xml:space="preserve">    2. Управление ресурсами и оценка рисков в условиях ограничения фондирования коммерческого банка.</w:t>
      </w:r>
    </w:p>
    <w:p w:rsidR="00293203" w:rsidRPr="003733D6" w:rsidRDefault="00293203" w:rsidP="00293203">
      <w:pPr>
        <w:rPr>
          <w:sz w:val="28"/>
          <w:szCs w:val="28"/>
        </w:rPr>
      </w:pPr>
      <w:r w:rsidRPr="003733D6">
        <w:rPr>
          <w:sz w:val="28"/>
          <w:szCs w:val="28"/>
        </w:rPr>
        <w:t xml:space="preserve">    3.Задача. </w:t>
      </w:r>
    </w:p>
    <w:p w:rsidR="00293203" w:rsidRPr="003733D6" w:rsidRDefault="00293203" w:rsidP="00293203">
      <w:pPr>
        <w:ind w:firstLine="720"/>
        <w:rPr>
          <w:sz w:val="28"/>
          <w:szCs w:val="28"/>
        </w:rPr>
      </w:pPr>
      <w:r w:rsidRPr="003733D6">
        <w:rPr>
          <w:sz w:val="28"/>
          <w:szCs w:val="28"/>
        </w:rPr>
        <w:t xml:space="preserve">Коммерческий банк выдал первому заемщику кредит на сумму 200 000 руб. сроком на 3 месяца по ставке 15% годовых и второму заемщику – на сумму 300 000 руб. сроком на 4 месяца по ставке 18% годовых. </w:t>
      </w:r>
    </w:p>
    <w:p w:rsidR="00293203" w:rsidRDefault="00293203" w:rsidP="00293203">
      <w:pPr>
        <w:ind w:firstLine="720"/>
        <w:rPr>
          <w:sz w:val="28"/>
          <w:szCs w:val="28"/>
        </w:rPr>
      </w:pPr>
      <w:r w:rsidRPr="003733D6">
        <w:rPr>
          <w:sz w:val="28"/>
          <w:szCs w:val="28"/>
        </w:rPr>
        <w:t>Необходимо определить сумму полученных банком процентов по предоставленным кредитам.</w:t>
      </w:r>
    </w:p>
    <w:p w:rsidR="00293203" w:rsidRDefault="00293203" w:rsidP="00293203">
      <w:pPr>
        <w:ind w:firstLine="720"/>
        <w:rPr>
          <w:sz w:val="28"/>
          <w:szCs w:val="28"/>
        </w:rPr>
      </w:pPr>
    </w:p>
    <w:p w:rsidR="00293203" w:rsidRPr="003733D6" w:rsidRDefault="00293203" w:rsidP="00293203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b/>
          <w:sz w:val="28"/>
          <w:szCs w:val="28"/>
        </w:rPr>
      </w:pPr>
      <w:bookmarkStart w:id="7" w:name="_Hlk119596810"/>
      <w:bookmarkStart w:id="8" w:name="_Hlk107308365"/>
      <w:r w:rsidRPr="003733D6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293203" w:rsidRPr="003733D6" w:rsidRDefault="00293203" w:rsidP="00293203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 w:rsidRPr="003733D6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>
        <w:rPr>
          <w:sz w:val="28"/>
          <w:szCs w:val="28"/>
        </w:rPr>
        <w:t>банковского дела и монетарного регулирования</w:t>
      </w:r>
      <w:r w:rsidRPr="003733D6">
        <w:rPr>
          <w:sz w:val="28"/>
          <w:szCs w:val="28"/>
        </w:rPr>
        <w:t>.</w:t>
      </w:r>
      <w:bookmarkEnd w:id="7"/>
    </w:p>
    <w:bookmarkEnd w:id="8"/>
    <w:p w:rsidR="00293203" w:rsidRDefault="00293203" w:rsidP="00293203">
      <w:pPr>
        <w:ind w:right="-5"/>
        <w:rPr>
          <w:b/>
          <w:sz w:val="27"/>
          <w:szCs w:val="27"/>
        </w:rPr>
      </w:pPr>
    </w:p>
    <w:p w:rsidR="00293203" w:rsidRDefault="00293203" w:rsidP="00293203">
      <w:pPr>
        <w:pStyle w:val="1"/>
        <w:spacing w:before="0" w:after="120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bookmarkStart w:id="9" w:name="_Toc115871079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9"/>
    </w:p>
    <w:p w:rsidR="00293203" w:rsidRDefault="00293203" w:rsidP="00293203">
      <w:pPr>
        <w:suppressAutoHyphens/>
        <w:spacing w:line="360" w:lineRule="auto"/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   </w:t>
      </w:r>
    </w:p>
    <w:p w:rsidR="00293203" w:rsidRDefault="00293203" w:rsidP="00293203">
      <w:pPr>
        <w:suppressAutoHyphens/>
        <w:spacing w:line="360" w:lineRule="auto"/>
        <w:ind w:firstLine="709"/>
        <w:jc w:val="both"/>
        <w:rPr>
          <w:sz w:val="28"/>
          <w:szCs w:val="20"/>
        </w:rPr>
      </w:pPr>
    </w:p>
    <w:p w:rsidR="00293203" w:rsidRDefault="00293203" w:rsidP="00293203">
      <w:pPr>
        <w:suppressAutoHyphens/>
        <w:spacing w:line="360" w:lineRule="auto"/>
        <w:ind w:firstLine="709"/>
        <w:jc w:val="both"/>
        <w:rPr>
          <w:sz w:val="28"/>
          <w:szCs w:val="20"/>
        </w:rPr>
      </w:pPr>
    </w:p>
    <w:p w:rsidR="00293203" w:rsidRDefault="00293203" w:rsidP="00293203">
      <w:pPr>
        <w:suppressAutoHyphens/>
        <w:spacing w:line="360" w:lineRule="auto"/>
        <w:ind w:firstLine="709"/>
        <w:jc w:val="both"/>
        <w:rPr>
          <w:sz w:val="28"/>
          <w:szCs w:val="20"/>
        </w:rPr>
      </w:pPr>
    </w:p>
    <w:p w:rsidR="00293203" w:rsidRDefault="00293203" w:rsidP="00293203">
      <w:pPr>
        <w:suppressAutoHyphens/>
        <w:spacing w:line="360" w:lineRule="auto"/>
        <w:ind w:firstLine="709"/>
        <w:jc w:val="both"/>
        <w:rPr>
          <w:sz w:val="28"/>
          <w:szCs w:val="20"/>
        </w:rPr>
      </w:pPr>
    </w:p>
    <w:p w:rsidR="00293203" w:rsidRDefault="00293203" w:rsidP="00293203">
      <w:pPr>
        <w:suppressAutoHyphens/>
        <w:jc w:val="both"/>
        <w:rPr>
          <w:sz w:val="28"/>
          <w:szCs w:val="20"/>
        </w:rPr>
        <w:sectPr w:rsidR="00293203" w:rsidSect="001C2949">
          <w:footerReference w:type="default" r:id="rId8"/>
          <w:pgSz w:w="11906" w:h="16838"/>
          <w:pgMar w:top="1134" w:right="991" w:bottom="1134" w:left="1560" w:header="708" w:footer="708" w:gutter="0"/>
          <w:pgNumType w:start="1"/>
          <w:cols w:space="708"/>
          <w:titlePg/>
          <w:docGrid w:linePitch="360"/>
        </w:sectPr>
      </w:pPr>
    </w:p>
    <w:p w:rsidR="00293203" w:rsidRDefault="00293203" w:rsidP="00293203">
      <w:pPr>
        <w:suppressAutoHyphens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</w:t>
      </w:r>
    </w:p>
    <w:p w:rsidR="00293203" w:rsidRPr="00673374" w:rsidRDefault="00293203" w:rsidP="007B100B">
      <w:pPr>
        <w:suppressAutoHyphens/>
        <w:ind w:firstLine="709"/>
        <w:jc w:val="both"/>
        <w:rPr>
          <w:b/>
          <w:sz w:val="28"/>
          <w:szCs w:val="20"/>
        </w:rPr>
      </w:pPr>
      <w:r w:rsidRPr="00673374">
        <w:rPr>
          <w:b/>
          <w:sz w:val="28"/>
          <w:szCs w:val="2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93203" w:rsidRDefault="00293203" w:rsidP="007B100B">
      <w:pPr>
        <w:suppressAutoHyphens/>
        <w:ind w:firstLine="709"/>
        <w:jc w:val="both"/>
        <w:rPr>
          <w:sz w:val="20"/>
          <w:szCs w:val="20"/>
        </w:rPr>
      </w:pPr>
      <w:r>
        <w:rPr>
          <w:sz w:val="28"/>
          <w:szCs w:val="20"/>
        </w:rPr>
        <w:t xml:space="preserve">                                                                                                                                                                                    Таблица 6</w:t>
      </w:r>
    </w:p>
    <w:tbl>
      <w:tblPr>
        <w:tblW w:w="14879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2410"/>
        <w:gridCol w:w="3827"/>
        <w:gridCol w:w="6237"/>
      </w:tblGrid>
      <w:tr w:rsidR="00293203" w:rsidTr="0002634A">
        <w:trPr>
          <w:trHeight w:val="2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E31C89" w:rsidRDefault="00293203" w:rsidP="007B100B">
            <w:pPr>
              <w:jc w:val="center"/>
              <w:rPr>
                <w:b/>
                <w:bCs/>
                <w:sz w:val="22"/>
                <w:szCs w:val="22"/>
              </w:rPr>
            </w:pPr>
            <w:r w:rsidRPr="00E31C89"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E31C89" w:rsidRDefault="00293203" w:rsidP="007B100B">
            <w:pPr>
              <w:jc w:val="center"/>
              <w:rPr>
                <w:b/>
                <w:bCs/>
                <w:sz w:val="22"/>
                <w:szCs w:val="22"/>
              </w:rPr>
            </w:pPr>
            <w:r w:rsidRPr="00E31C89">
              <w:rPr>
                <w:b/>
                <w:bCs/>
                <w:sz w:val="22"/>
                <w:szCs w:val="22"/>
              </w:rPr>
              <w:t>Наименование индикаторов</w:t>
            </w:r>
            <w:r w:rsidRPr="00E31C89">
              <w:rPr>
                <w:b/>
                <w:bCs/>
                <w:sz w:val="22"/>
                <w:szCs w:val="22"/>
              </w:rPr>
              <w:br/>
              <w:t xml:space="preserve">достижения </w:t>
            </w:r>
            <w:r w:rsidRPr="00E31C89">
              <w:rPr>
                <w:b/>
                <w:bCs/>
                <w:sz w:val="22"/>
                <w:szCs w:val="22"/>
              </w:rPr>
              <w:br/>
              <w:t>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E31C89" w:rsidRDefault="00293203" w:rsidP="007B100B">
            <w:pPr>
              <w:jc w:val="center"/>
              <w:rPr>
                <w:b/>
                <w:bCs/>
                <w:sz w:val="22"/>
                <w:szCs w:val="22"/>
              </w:rPr>
            </w:pPr>
            <w:r w:rsidRPr="00E31C89"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03" w:rsidRPr="00E31C89" w:rsidRDefault="00293203" w:rsidP="007B100B">
            <w:pPr>
              <w:jc w:val="center"/>
              <w:rPr>
                <w:b/>
                <w:bCs/>
                <w:sz w:val="22"/>
                <w:szCs w:val="22"/>
              </w:rPr>
            </w:pPr>
            <w:r w:rsidRPr="00E31C89">
              <w:rPr>
                <w:b/>
                <w:bCs/>
                <w:sz w:val="22"/>
                <w:szCs w:val="22"/>
              </w:rPr>
              <w:t>Типовые</w:t>
            </w:r>
            <w:r w:rsidRPr="00E31C89">
              <w:rPr>
                <w:b/>
                <w:bCs/>
                <w:sz w:val="22"/>
                <w:szCs w:val="22"/>
              </w:rPr>
              <w:br/>
              <w:t>контрольные</w:t>
            </w:r>
            <w:r w:rsidRPr="00E31C89">
              <w:rPr>
                <w:b/>
                <w:bCs/>
                <w:sz w:val="22"/>
                <w:szCs w:val="22"/>
              </w:rPr>
              <w:br/>
              <w:t>задания</w:t>
            </w:r>
          </w:p>
        </w:tc>
      </w:tr>
      <w:tr w:rsidR="00C00475" w:rsidTr="00001BFF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475" w:rsidRPr="007E6504" w:rsidRDefault="00C00475" w:rsidP="0052234D">
            <w:pPr>
              <w:jc w:val="both"/>
              <w:rPr>
                <w:b/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t>ПК-2</w:t>
            </w:r>
          </w:p>
          <w:p w:rsidR="00C00475" w:rsidRPr="007E6504" w:rsidRDefault="00C00475" w:rsidP="0052234D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 Способность с использованием финансовых технологий на основе комплексной оценки и анализа рисков, принятой кредитной организацией, разработать меры их контроля и регулирования, дать оценку целесообразности их применения в системе риск-менеджмента кредитной организации</w:t>
            </w:r>
          </w:p>
          <w:p w:rsidR="00C00475" w:rsidRPr="007E6504" w:rsidRDefault="00C00475" w:rsidP="0052234D">
            <w:pPr>
              <w:jc w:val="both"/>
              <w:rPr>
                <w:sz w:val="22"/>
                <w:szCs w:val="22"/>
              </w:rPr>
            </w:pPr>
          </w:p>
          <w:p w:rsidR="00C00475" w:rsidRPr="007E6504" w:rsidRDefault="00C00475" w:rsidP="0052234D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475" w:rsidRPr="007E6504" w:rsidRDefault="00C00475" w:rsidP="005223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6504">
              <w:rPr>
                <w:rFonts w:eastAsia="Calibri"/>
                <w:sz w:val="22"/>
                <w:szCs w:val="22"/>
              </w:rPr>
              <w:t xml:space="preserve">1. Формирует и применяет методики </w:t>
            </w:r>
            <w:r w:rsidRPr="007E6504">
              <w:rPr>
                <w:sz w:val="22"/>
                <w:szCs w:val="22"/>
              </w:rPr>
              <w:t>выявления, идентификации и квалификации основных рисков кредитной организации.</w:t>
            </w:r>
          </w:p>
          <w:p w:rsidR="00C00475" w:rsidRPr="007E6504" w:rsidRDefault="00C00475" w:rsidP="0052234D">
            <w:pPr>
              <w:pStyle w:val="Style2"/>
              <w:widowControl/>
              <w:jc w:val="both"/>
              <w:rPr>
                <w:sz w:val="22"/>
                <w:szCs w:val="22"/>
                <w:lang w:eastAsia="en-US"/>
              </w:rPr>
            </w:pPr>
          </w:p>
          <w:p w:rsidR="00C00475" w:rsidRPr="007E6504" w:rsidRDefault="00C00475" w:rsidP="0052234D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475" w:rsidRPr="007E6504" w:rsidRDefault="00C00475" w:rsidP="0052234D">
            <w:pPr>
              <w:pStyle w:val="Style2"/>
              <w:widowControl/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  <w:lang w:eastAsia="en-US"/>
              </w:rPr>
              <w:t>1.</w:t>
            </w:r>
            <w:r w:rsidRPr="007E6504">
              <w:rPr>
                <w:i/>
                <w:sz w:val="22"/>
                <w:szCs w:val="22"/>
                <w:lang w:eastAsia="en-US"/>
              </w:rPr>
              <w:t>З</w:t>
            </w:r>
            <w:r w:rsidRPr="007E6504">
              <w:rPr>
                <w:i/>
                <w:sz w:val="22"/>
                <w:szCs w:val="22"/>
              </w:rPr>
              <w:t>нать:</w:t>
            </w:r>
            <w:r w:rsidRPr="007E6504">
              <w:rPr>
                <w:sz w:val="22"/>
                <w:szCs w:val="22"/>
              </w:rPr>
              <w:t xml:space="preserve"> методики выявления, </w:t>
            </w:r>
            <w:r w:rsidR="00A829F1" w:rsidRPr="007E6504">
              <w:rPr>
                <w:sz w:val="22"/>
                <w:szCs w:val="22"/>
              </w:rPr>
              <w:t>идентификации основных</w:t>
            </w:r>
            <w:r w:rsidRPr="007E6504">
              <w:rPr>
                <w:sz w:val="22"/>
                <w:szCs w:val="22"/>
              </w:rPr>
              <w:t xml:space="preserve"> рисков кредитной организации</w:t>
            </w:r>
          </w:p>
          <w:p w:rsidR="00C00475" w:rsidRPr="007E6504" w:rsidRDefault="00C00475" w:rsidP="0052234D">
            <w:pPr>
              <w:jc w:val="both"/>
              <w:rPr>
                <w:sz w:val="22"/>
                <w:szCs w:val="22"/>
              </w:rPr>
            </w:pPr>
            <w:r w:rsidRPr="007E6504">
              <w:rPr>
                <w:i/>
                <w:sz w:val="22"/>
                <w:szCs w:val="22"/>
              </w:rPr>
              <w:t>Уметь:</w:t>
            </w:r>
            <w:r w:rsidRPr="007E6504">
              <w:rPr>
                <w:sz w:val="22"/>
                <w:szCs w:val="22"/>
              </w:rPr>
              <w:t xml:space="preserve"> применять на практике методики идентификации основных видов рисков кредитной организации</w:t>
            </w:r>
          </w:p>
          <w:p w:rsidR="00C00475" w:rsidRPr="007E6504" w:rsidRDefault="00C00475" w:rsidP="005223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6" w:rsidRPr="007E6504" w:rsidRDefault="00C00475" w:rsidP="0052234D">
            <w:pPr>
              <w:pStyle w:val="af3"/>
              <w:spacing w:line="240" w:lineRule="auto"/>
              <w:rPr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t>Задание 1.</w:t>
            </w:r>
            <w:r w:rsidR="00F63B16" w:rsidRPr="007E6504">
              <w:rPr>
                <w:sz w:val="22"/>
                <w:szCs w:val="22"/>
              </w:rPr>
              <w:t xml:space="preserve"> </w:t>
            </w:r>
          </w:p>
          <w:p w:rsidR="008C622D" w:rsidRPr="007E6504" w:rsidRDefault="00363E1D" w:rsidP="0052234D">
            <w:pPr>
              <w:pStyle w:val="af3"/>
              <w:spacing w:line="240" w:lineRule="auto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Рассмотрите методы идентификации рисков на основе составления типовых реестров рисков, содержащих перечни рисков(факторов) анализа сценариев развития событий путем экстраполяции известных опасных событий и риска в предположении, что каждый из сценариев может произойти;</w:t>
            </w:r>
            <w:r w:rsidR="008C622D" w:rsidRPr="007E6504">
              <w:rPr>
                <w:sz w:val="22"/>
                <w:szCs w:val="22"/>
              </w:rPr>
              <w:t xml:space="preserve"> на основе Метода «Дельфи»</w:t>
            </w:r>
            <w:r w:rsidR="00A829F1" w:rsidRPr="007E6504">
              <w:rPr>
                <w:sz w:val="22"/>
                <w:szCs w:val="22"/>
              </w:rPr>
              <w:t xml:space="preserve"> </w:t>
            </w:r>
            <w:r w:rsidR="008C622D" w:rsidRPr="007E6504">
              <w:rPr>
                <w:sz w:val="22"/>
                <w:szCs w:val="22"/>
              </w:rPr>
              <w:t>(обобщения экспертных мнений.</w:t>
            </w:r>
          </w:p>
          <w:p w:rsidR="008C622D" w:rsidRPr="007E6504" w:rsidRDefault="008C622D" w:rsidP="0052234D">
            <w:pPr>
              <w:pStyle w:val="af3"/>
              <w:spacing w:line="240" w:lineRule="auto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      Приведите характеристики указанных методов на основе данных двух-трех </w:t>
            </w:r>
            <w:r w:rsidR="00A829F1" w:rsidRPr="007E6504">
              <w:rPr>
                <w:sz w:val="22"/>
                <w:szCs w:val="22"/>
              </w:rPr>
              <w:t>кредитных результатов</w:t>
            </w:r>
            <w:r w:rsidRPr="007E6504">
              <w:rPr>
                <w:sz w:val="22"/>
                <w:szCs w:val="22"/>
              </w:rPr>
              <w:t xml:space="preserve"> и сравните полученные результаты.</w:t>
            </w:r>
          </w:p>
          <w:p w:rsidR="008C622D" w:rsidRPr="007E6504" w:rsidRDefault="008C622D" w:rsidP="0052234D">
            <w:pPr>
              <w:pStyle w:val="af3"/>
              <w:spacing w:line="240" w:lineRule="auto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      Покажите меры по снижению основных видов рисков кредитной </w:t>
            </w:r>
            <w:r w:rsidR="00A829F1" w:rsidRPr="007E6504">
              <w:rPr>
                <w:sz w:val="22"/>
                <w:szCs w:val="22"/>
              </w:rPr>
              <w:t>организации.</w:t>
            </w:r>
          </w:p>
          <w:p w:rsidR="00C00475" w:rsidRPr="007E6504" w:rsidRDefault="008C622D" w:rsidP="007E6504">
            <w:pPr>
              <w:pStyle w:val="af3"/>
              <w:spacing w:line="240" w:lineRule="auto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      </w:t>
            </w:r>
            <w:r w:rsidR="00F63B16" w:rsidRPr="007E6504">
              <w:rPr>
                <w:sz w:val="22"/>
                <w:szCs w:val="22"/>
              </w:rPr>
              <w:t>Каким требованиям должна удовлетворять организаци</w:t>
            </w:r>
            <w:r w:rsidRPr="007E6504">
              <w:rPr>
                <w:sz w:val="22"/>
                <w:szCs w:val="22"/>
              </w:rPr>
              <w:t>я</w:t>
            </w:r>
            <w:r w:rsidR="00F63B16" w:rsidRPr="007E6504">
              <w:rPr>
                <w:sz w:val="22"/>
                <w:szCs w:val="22"/>
              </w:rPr>
              <w:t xml:space="preserve"> внутреннего контроля в кредитных организациях и каковы инструменты интегрированного управления рисками? </w:t>
            </w:r>
          </w:p>
        </w:tc>
      </w:tr>
      <w:tr w:rsidR="00C00475" w:rsidTr="00001BFF"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5223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475" w:rsidRPr="007E6504" w:rsidRDefault="00C00475" w:rsidP="005223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6504">
              <w:rPr>
                <w:rFonts w:eastAsia="Calibri"/>
                <w:sz w:val="22"/>
                <w:szCs w:val="22"/>
              </w:rPr>
              <w:t xml:space="preserve">2. Использует методы </w:t>
            </w:r>
            <w:r w:rsidRPr="007E6504">
              <w:rPr>
                <w:sz w:val="22"/>
                <w:szCs w:val="22"/>
              </w:rPr>
              <w:t xml:space="preserve">оценки рисков кредитной организации, их контроля и управления в системе риск-менеджмента. </w:t>
            </w:r>
          </w:p>
          <w:p w:rsidR="00C00475" w:rsidRPr="007E6504" w:rsidRDefault="00C00475" w:rsidP="0052234D">
            <w:pPr>
              <w:pStyle w:val="Style2"/>
              <w:rPr>
                <w:color w:val="FF000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FF" w:rsidRPr="007E6504" w:rsidRDefault="00001BFF" w:rsidP="0052234D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2.</w:t>
            </w:r>
            <w:r w:rsidRPr="007E6504">
              <w:rPr>
                <w:i/>
                <w:sz w:val="22"/>
                <w:szCs w:val="22"/>
              </w:rPr>
              <w:t>Знать:</w:t>
            </w:r>
            <w:r w:rsidRPr="007E6504">
              <w:rPr>
                <w:sz w:val="22"/>
                <w:szCs w:val="22"/>
              </w:rPr>
              <w:t xml:space="preserve"> методы оценки рисков кредитной организации, порядок их контроля и использования</w:t>
            </w:r>
          </w:p>
          <w:p w:rsidR="00001BFF" w:rsidRPr="007E6504" w:rsidRDefault="00001BFF" w:rsidP="0052234D">
            <w:pPr>
              <w:jc w:val="both"/>
              <w:rPr>
                <w:sz w:val="22"/>
                <w:szCs w:val="22"/>
              </w:rPr>
            </w:pPr>
            <w:r w:rsidRPr="007E6504">
              <w:rPr>
                <w:i/>
                <w:sz w:val="22"/>
                <w:szCs w:val="22"/>
              </w:rPr>
              <w:t>Уметь:</w:t>
            </w:r>
            <w:r w:rsidRPr="007E6504">
              <w:rPr>
                <w:sz w:val="22"/>
                <w:szCs w:val="22"/>
              </w:rPr>
              <w:t xml:space="preserve"> применять методы оценки и контроля за рисками в системе риск-менеджмента</w:t>
            </w:r>
          </w:p>
          <w:p w:rsidR="00C00475" w:rsidRPr="007E6504" w:rsidRDefault="00C00475" w:rsidP="0052234D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001BFF" w:rsidP="0052234D">
            <w:pPr>
              <w:jc w:val="both"/>
              <w:rPr>
                <w:b/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t>Задание 2.</w:t>
            </w:r>
          </w:p>
          <w:p w:rsidR="000B5F84" w:rsidRPr="007E6504" w:rsidRDefault="000B5F84" w:rsidP="0052234D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На примере универсального банка рассмотрите основные методы оценки рисков, включающие:</w:t>
            </w:r>
          </w:p>
          <w:p w:rsidR="000B5F84" w:rsidRPr="007E6504" w:rsidRDefault="000B5F84" w:rsidP="0052234D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- предупреждение риска, которое подразумевает идентификацию, оценку и анализ существенных видов рисков на начальной стадии перед проведением операций, подверженных риску;</w:t>
            </w:r>
          </w:p>
          <w:p w:rsidR="000B5F84" w:rsidRPr="007E6504" w:rsidRDefault="000B5F84" w:rsidP="0052234D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- установления предельного уровня риска с помощью оценки ожидаемых потерь;</w:t>
            </w:r>
          </w:p>
          <w:p w:rsidR="000B5F84" w:rsidRPr="007E6504" w:rsidRDefault="000B5F84" w:rsidP="0052234D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- установления ограничений и (или) лимитов риска;</w:t>
            </w:r>
          </w:p>
          <w:p w:rsidR="000B5F84" w:rsidRPr="007E6504" w:rsidRDefault="000B5F84" w:rsidP="0052234D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- использования системы полномочий принятия решений;</w:t>
            </w:r>
          </w:p>
          <w:p w:rsidR="000B5F84" w:rsidRPr="007E6504" w:rsidRDefault="000B5F84" w:rsidP="0052234D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lastRenderedPageBreak/>
              <w:t>- контроля и мониторинга уровня риска.</w:t>
            </w:r>
          </w:p>
          <w:p w:rsidR="008C622D" w:rsidRPr="007E6504" w:rsidRDefault="000B5F84" w:rsidP="0052234D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    Сделайте выводы о уровне риска </w:t>
            </w:r>
            <w:r w:rsidR="0052234D" w:rsidRPr="007E6504">
              <w:rPr>
                <w:sz w:val="22"/>
                <w:szCs w:val="22"/>
              </w:rPr>
              <w:t>банка и предложите мероприятия по минимизации рисков в системе риск-менеджмента.</w:t>
            </w:r>
          </w:p>
        </w:tc>
      </w:tr>
      <w:tr w:rsidR="00C00475" w:rsidTr="00001BFF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0475" w:rsidRPr="007E6504" w:rsidRDefault="00C00475" w:rsidP="007B100B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lastRenderedPageBreak/>
              <w:t xml:space="preserve">ПК-4 </w:t>
            </w:r>
          </w:p>
          <w:p w:rsidR="00C00475" w:rsidRPr="007E6504" w:rsidRDefault="00C00475" w:rsidP="007B100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способствовать их развитию, соблюдать основные требования информационной безопасности в условиях динамично изменяющейся внешней среды и развития киберпреступности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001BFF" w:rsidP="007B100B">
            <w:pPr>
              <w:pStyle w:val="aff0"/>
              <w:ind w:left="0"/>
              <w:contextualSpacing/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1.</w:t>
            </w:r>
            <w:r w:rsidR="00C00475" w:rsidRPr="007E6504">
              <w:rPr>
                <w:sz w:val="22"/>
                <w:szCs w:val="22"/>
              </w:rPr>
              <w:t xml:space="preserve"> Владеет современными инструментами и методами обеспечения информационной безопасности кредитной организации.</w:t>
            </w:r>
          </w:p>
          <w:p w:rsidR="00C00475" w:rsidRPr="007E6504" w:rsidRDefault="00C00475" w:rsidP="007B100B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FF" w:rsidRPr="007E6504" w:rsidRDefault="00001BFF" w:rsidP="007B100B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1.</w:t>
            </w:r>
            <w:r w:rsidRPr="007E6504">
              <w:rPr>
                <w:i/>
                <w:sz w:val="22"/>
                <w:szCs w:val="22"/>
              </w:rPr>
              <w:t xml:space="preserve">Знать: </w:t>
            </w:r>
            <w:r w:rsidRPr="007E6504">
              <w:rPr>
                <w:sz w:val="22"/>
                <w:szCs w:val="22"/>
              </w:rPr>
              <w:t>современные инструменты и методы обеспечения информационной безопасности кредитной организации</w:t>
            </w:r>
          </w:p>
          <w:p w:rsidR="00001BFF" w:rsidRPr="007E6504" w:rsidRDefault="00001BFF" w:rsidP="007B100B">
            <w:pPr>
              <w:jc w:val="both"/>
              <w:rPr>
                <w:sz w:val="22"/>
                <w:szCs w:val="22"/>
              </w:rPr>
            </w:pPr>
            <w:r w:rsidRPr="007E6504">
              <w:rPr>
                <w:i/>
                <w:sz w:val="22"/>
                <w:szCs w:val="22"/>
              </w:rPr>
              <w:t>Уметь:</w:t>
            </w:r>
            <w:r w:rsidRPr="007E6504">
              <w:rPr>
                <w:sz w:val="22"/>
                <w:szCs w:val="22"/>
              </w:rPr>
              <w:t xml:space="preserve"> применять инструменты и методы обеспечения информационной безопасности кредитной организации</w:t>
            </w:r>
          </w:p>
          <w:p w:rsidR="00C00475" w:rsidRPr="007E6504" w:rsidRDefault="00C00475" w:rsidP="007B100B">
            <w:pPr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B4" w:rsidRPr="007E6504" w:rsidRDefault="00C00475" w:rsidP="000E6462">
            <w:pPr>
              <w:pStyle w:val="a4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t>Задание 1.</w:t>
            </w:r>
            <w:r w:rsidR="0052234D" w:rsidRPr="007E6504">
              <w:rPr>
                <w:b/>
                <w:sz w:val="22"/>
                <w:szCs w:val="22"/>
              </w:rPr>
              <w:t xml:space="preserve"> </w:t>
            </w:r>
            <w:r w:rsidR="0052234D" w:rsidRPr="007E6504">
              <w:rPr>
                <w:sz w:val="22"/>
                <w:szCs w:val="22"/>
              </w:rPr>
              <w:t xml:space="preserve">Проанализируйте </w:t>
            </w:r>
            <w:r w:rsidR="005814B4" w:rsidRPr="007E6504">
              <w:rPr>
                <w:sz w:val="22"/>
                <w:szCs w:val="22"/>
              </w:rPr>
              <w:t>методы обеспечения</w:t>
            </w:r>
            <w:r w:rsidR="0052234D" w:rsidRPr="007E6504">
              <w:rPr>
                <w:sz w:val="22"/>
                <w:szCs w:val="22"/>
              </w:rPr>
              <w:t xml:space="preserve"> информационной безопасности регионального банка</w:t>
            </w:r>
            <w:r w:rsidR="005814B4" w:rsidRPr="007E6504">
              <w:rPr>
                <w:sz w:val="22"/>
                <w:szCs w:val="22"/>
              </w:rPr>
              <w:t xml:space="preserve">, связанных с предотвращением утечки </w:t>
            </w:r>
            <w:r w:rsidR="005814B4" w:rsidRPr="007E6504">
              <w:rPr>
                <w:color w:val="333333"/>
                <w:sz w:val="22"/>
                <w:szCs w:val="22"/>
              </w:rPr>
              <w:t>конфиденциальных сведений по техническим каналам, а также воспрепятствованием к стороннему доступу к носителям информации) на основе:</w:t>
            </w:r>
            <w:r w:rsidR="005814B4" w:rsidRPr="007E6504">
              <w:rPr>
                <w:sz w:val="22"/>
                <w:szCs w:val="22"/>
              </w:rPr>
              <w:t xml:space="preserve"> </w:t>
            </w:r>
          </w:p>
          <w:p w:rsidR="005814B4" w:rsidRPr="007E6504" w:rsidRDefault="005814B4" w:rsidP="000E6462">
            <w:pPr>
              <w:pStyle w:val="a4"/>
              <w:shd w:val="clear" w:color="auto" w:fill="FFFFFF"/>
              <w:spacing w:before="0" w:after="0"/>
              <w:rPr>
                <w:color w:val="333333"/>
                <w:sz w:val="22"/>
                <w:szCs w:val="22"/>
              </w:rPr>
            </w:pPr>
            <w:r w:rsidRPr="007E6504">
              <w:rPr>
                <w:color w:val="333333"/>
                <w:sz w:val="22"/>
                <w:szCs w:val="22"/>
              </w:rPr>
              <w:t>- организационно-технических</w:t>
            </w:r>
            <w:r w:rsidR="00A829F1" w:rsidRPr="007E6504">
              <w:rPr>
                <w:color w:val="333333"/>
                <w:sz w:val="22"/>
                <w:szCs w:val="22"/>
              </w:rPr>
              <w:t xml:space="preserve"> </w:t>
            </w:r>
            <w:r w:rsidRPr="007E6504">
              <w:rPr>
                <w:color w:val="333333"/>
                <w:sz w:val="22"/>
                <w:szCs w:val="22"/>
              </w:rPr>
              <w:t xml:space="preserve">(на основе внутренних правил работы с данными, регламента передачи сведений и доступа к ним, технических средств для сохранения конфиденциальности данных и защиты информации); </w:t>
            </w:r>
          </w:p>
          <w:p w:rsidR="005814B4" w:rsidRPr="007E6504" w:rsidRDefault="005814B4" w:rsidP="000E6462">
            <w:pPr>
              <w:pStyle w:val="a4"/>
              <w:shd w:val="clear" w:color="auto" w:fill="FFFFFF"/>
              <w:spacing w:before="0" w:after="0"/>
              <w:jc w:val="both"/>
              <w:rPr>
                <w:color w:val="333333"/>
                <w:sz w:val="22"/>
                <w:szCs w:val="22"/>
              </w:rPr>
            </w:pPr>
            <w:r w:rsidRPr="007E6504">
              <w:rPr>
                <w:color w:val="333333"/>
                <w:sz w:val="22"/>
                <w:szCs w:val="22"/>
              </w:rPr>
              <w:t>- экономических (составления программ по информационной безопасности)</w:t>
            </w:r>
            <w:r w:rsidR="000E6462" w:rsidRPr="007E6504">
              <w:rPr>
                <w:color w:val="333333"/>
                <w:sz w:val="22"/>
                <w:szCs w:val="22"/>
              </w:rPr>
              <w:t>;</w:t>
            </w:r>
          </w:p>
          <w:p w:rsidR="0052234D" w:rsidRPr="007E6504" w:rsidRDefault="005814B4" w:rsidP="000E6462">
            <w:pPr>
              <w:pStyle w:val="a4"/>
              <w:shd w:val="clear" w:color="auto" w:fill="FFFFFF"/>
              <w:spacing w:before="0" w:after="0"/>
              <w:jc w:val="both"/>
              <w:rPr>
                <w:color w:val="333333"/>
                <w:sz w:val="22"/>
                <w:szCs w:val="22"/>
              </w:rPr>
            </w:pPr>
            <w:r w:rsidRPr="007E6504">
              <w:rPr>
                <w:color w:val="333333"/>
                <w:sz w:val="22"/>
                <w:szCs w:val="22"/>
              </w:rPr>
              <w:t xml:space="preserve">- правовых норм (с учетом лицензирования деятельности в части обеспечения информационной безопасности, сертификации </w:t>
            </w:r>
            <w:r w:rsidR="000E6462" w:rsidRPr="007E6504">
              <w:rPr>
                <w:color w:val="333333"/>
                <w:sz w:val="22"/>
                <w:szCs w:val="22"/>
              </w:rPr>
              <w:t xml:space="preserve">технических информационной защиты) </w:t>
            </w:r>
            <w:r w:rsidR="0052234D" w:rsidRPr="007E6504">
              <w:rPr>
                <w:color w:val="333333"/>
                <w:sz w:val="22"/>
                <w:szCs w:val="22"/>
              </w:rPr>
              <w:t>аттестации объектов информатизации согласно соответствию нормам информационной безопасности РФ.</w:t>
            </w:r>
          </w:p>
          <w:p w:rsidR="00C00475" w:rsidRPr="007E6504" w:rsidRDefault="000E6462" w:rsidP="00A829F1">
            <w:pPr>
              <w:pStyle w:val="a4"/>
              <w:shd w:val="clear" w:color="auto" w:fill="FFFFFF"/>
              <w:spacing w:before="0" w:after="0"/>
              <w:jc w:val="both"/>
              <w:rPr>
                <w:color w:val="333333"/>
                <w:sz w:val="22"/>
                <w:szCs w:val="22"/>
              </w:rPr>
            </w:pPr>
            <w:r w:rsidRPr="007E6504">
              <w:rPr>
                <w:color w:val="333333"/>
                <w:sz w:val="22"/>
                <w:szCs w:val="22"/>
              </w:rPr>
              <w:t xml:space="preserve">     Сделайте выводы. Разработайте предложения по снижению риска </w:t>
            </w:r>
            <w:r w:rsidR="00B60C4B" w:rsidRPr="007E6504">
              <w:rPr>
                <w:color w:val="333333"/>
                <w:sz w:val="22"/>
                <w:szCs w:val="22"/>
              </w:rPr>
              <w:t xml:space="preserve">реализации угроз </w:t>
            </w:r>
            <w:r w:rsidRPr="007E6504">
              <w:rPr>
                <w:color w:val="333333"/>
                <w:sz w:val="22"/>
                <w:szCs w:val="22"/>
              </w:rPr>
              <w:t>информационной безопасности банка</w:t>
            </w:r>
            <w:r w:rsidR="00B60C4B" w:rsidRPr="007E6504">
              <w:rPr>
                <w:color w:val="333333"/>
                <w:sz w:val="22"/>
                <w:szCs w:val="22"/>
              </w:rPr>
              <w:t>; риска информационных систем и др.</w:t>
            </w:r>
          </w:p>
        </w:tc>
      </w:tr>
      <w:tr w:rsidR="00C00475" w:rsidTr="00001BFF"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7B100B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7B100B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color w:val="FF0000"/>
                <w:sz w:val="22"/>
                <w:szCs w:val="22"/>
              </w:rPr>
            </w:pPr>
            <w:r w:rsidRPr="007E6504">
              <w:rPr>
                <w:rFonts w:eastAsia="Calibri"/>
                <w:sz w:val="22"/>
                <w:szCs w:val="22"/>
              </w:rPr>
              <w:t xml:space="preserve">2. 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</w:t>
            </w:r>
            <w:r w:rsidRPr="007E6504">
              <w:rPr>
                <w:rFonts w:eastAsia="Calibri"/>
                <w:sz w:val="22"/>
                <w:szCs w:val="22"/>
              </w:rPr>
              <w:lastRenderedPageBreak/>
              <w:t>планирования в кредитной организаций.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FF" w:rsidRPr="007E6504" w:rsidRDefault="00001BFF" w:rsidP="007B100B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lastRenderedPageBreak/>
              <w:t>2.</w:t>
            </w:r>
            <w:r w:rsidRPr="007E6504">
              <w:rPr>
                <w:i/>
                <w:sz w:val="22"/>
                <w:szCs w:val="22"/>
              </w:rPr>
              <w:t>Знать:</w:t>
            </w:r>
            <w:r w:rsidRPr="007E6504">
              <w:rPr>
                <w:sz w:val="22"/>
                <w:szCs w:val="22"/>
              </w:rPr>
              <w:t xml:space="preserve"> стратегии развития кредитной организации</w:t>
            </w:r>
          </w:p>
          <w:p w:rsidR="00001BFF" w:rsidRPr="007E6504" w:rsidRDefault="00001BFF" w:rsidP="007B100B">
            <w:pPr>
              <w:jc w:val="both"/>
              <w:rPr>
                <w:sz w:val="22"/>
                <w:szCs w:val="22"/>
              </w:rPr>
            </w:pPr>
            <w:r w:rsidRPr="007E6504">
              <w:rPr>
                <w:i/>
                <w:sz w:val="22"/>
                <w:szCs w:val="22"/>
              </w:rPr>
              <w:t>Уметь</w:t>
            </w:r>
            <w:r w:rsidRPr="007E6504">
              <w:rPr>
                <w:sz w:val="22"/>
                <w:szCs w:val="22"/>
              </w:rPr>
              <w:t>:</w:t>
            </w:r>
            <w:r w:rsidRPr="007E6504">
              <w:rPr>
                <w:rFonts w:eastAsia="Calibri"/>
                <w:sz w:val="22"/>
                <w:szCs w:val="22"/>
              </w:rPr>
              <w:t xml:space="preserve"> вносить профессионально обоснованные предложения по координации стратегического и финансового планирования в кредитной организации</w:t>
            </w:r>
          </w:p>
          <w:p w:rsidR="00C00475" w:rsidRPr="007E6504" w:rsidRDefault="00C00475" w:rsidP="007B100B">
            <w:pPr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7B100B">
            <w:pPr>
              <w:rPr>
                <w:b/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t>Задание 2.</w:t>
            </w:r>
          </w:p>
          <w:p w:rsidR="00345DEA" w:rsidRPr="007E6504" w:rsidRDefault="000E6462" w:rsidP="00345DE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На основе Стратегии развития </w:t>
            </w:r>
            <w:proofErr w:type="spellStart"/>
            <w:r w:rsidRPr="007E6504">
              <w:rPr>
                <w:sz w:val="22"/>
                <w:szCs w:val="22"/>
              </w:rPr>
              <w:t>Сбер</w:t>
            </w:r>
            <w:proofErr w:type="spellEnd"/>
            <w:r w:rsidR="00345DEA" w:rsidRPr="007E6504">
              <w:rPr>
                <w:sz w:val="22"/>
                <w:szCs w:val="22"/>
              </w:rPr>
              <w:t xml:space="preserve"> на 2021-2023 г. покажите направления ее реализации на основе платформенных решений, миграции ключевых бизнесов в платформу; масштабирования объединяющих элементов экосистемы, обработки больших данных в режиме реального времени,</w:t>
            </w:r>
            <w:r w:rsidR="00627316" w:rsidRPr="007E6504">
              <w:rPr>
                <w:sz w:val="22"/>
                <w:szCs w:val="22"/>
              </w:rPr>
              <w:t xml:space="preserve"> внедрения облачных технологий, </w:t>
            </w:r>
            <w:r w:rsidR="00345DEA" w:rsidRPr="007E6504">
              <w:rPr>
                <w:sz w:val="22"/>
                <w:szCs w:val="22"/>
              </w:rPr>
              <w:t xml:space="preserve"> обеспечения кибербезопасности.</w:t>
            </w:r>
          </w:p>
          <w:p w:rsidR="00B60C4B" w:rsidRPr="007E6504" w:rsidRDefault="00345DEA" w:rsidP="00B60C4B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   </w:t>
            </w:r>
            <w:r w:rsidR="006606F5" w:rsidRPr="007E6504">
              <w:rPr>
                <w:sz w:val="22"/>
                <w:szCs w:val="22"/>
              </w:rPr>
              <w:t xml:space="preserve">Рассмотрите особенности взаимодействия стратегического и финансового планирования в банке; </w:t>
            </w:r>
            <w:r w:rsidR="00B60C4B" w:rsidRPr="007E6504">
              <w:rPr>
                <w:sz w:val="22"/>
                <w:szCs w:val="22"/>
              </w:rPr>
              <w:t xml:space="preserve">оценки риска неблагоприятного изменения результатов деятельности банка вследствие принятия ошибочных решений в процессе управления, в том числе при разработке и реализации стратегии </w:t>
            </w:r>
            <w:r w:rsidR="00B60C4B" w:rsidRPr="007E6504">
              <w:rPr>
                <w:sz w:val="22"/>
                <w:szCs w:val="22"/>
              </w:rPr>
              <w:lastRenderedPageBreak/>
              <w:t xml:space="preserve">развития, ненадлежащем исполнении принятых </w:t>
            </w:r>
            <w:r w:rsidR="00A829F1" w:rsidRPr="007E6504">
              <w:rPr>
                <w:sz w:val="22"/>
                <w:szCs w:val="22"/>
              </w:rPr>
              <w:t>решений,</w:t>
            </w:r>
            <w:r w:rsidR="00B60C4B" w:rsidRPr="007E6504">
              <w:rPr>
                <w:sz w:val="22"/>
                <w:szCs w:val="22"/>
              </w:rPr>
              <w:t xml:space="preserve"> недостаточного учета влияния внешней среды.</w:t>
            </w:r>
          </w:p>
          <w:p w:rsidR="00C00475" w:rsidRPr="007E6504" w:rsidRDefault="00B60C4B" w:rsidP="00B60C4B">
            <w:pPr>
              <w:jc w:val="both"/>
              <w:rPr>
                <w:color w:val="FF0000"/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Рассмотрите количественные оценки индикаторов стратегического риска, оценки и контроля за его состоянием.</w:t>
            </w:r>
            <w:r w:rsidR="006606F5" w:rsidRPr="007E6504">
              <w:rPr>
                <w:sz w:val="22"/>
                <w:szCs w:val="22"/>
              </w:rPr>
              <w:t xml:space="preserve"> </w:t>
            </w:r>
            <w:r w:rsidR="00345DEA" w:rsidRPr="007E6504">
              <w:rPr>
                <w:sz w:val="22"/>
                <w:szCs w:val="22"/>
              </w:rPr>
              <w:t>Проведите анализ этих данных и сделайте выводы.</w:t>
            </w:r>
          </w:p>
        </w:tc>
      </w:tr>
      <w:tr w:rsidR="00C00475" w:rsidTr="00001BFF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0475" w:rsidRPr="007E6504" w:rsidRDefault="00C00475" w:rsidP="007B100B">
            <w:pPr>
              <w:jc w:val="both"/>
              <w:rPr>
                <w:b/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lastRenderedPageBreak/>
              <w:t>ПКН-3</w:t>
            </w:r>
          </w:p>
          <w:p w:rsidR="00C00475" w:rsidRPr="007E6504" w:rsidRDefault="00C00475" w:rsidP="007B100B">
            <w:pPr>
              <w:jc w:val="both"/>
              <w:rPr>
                <w:b/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 научных публикаций в области финансов и кредита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7B100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1. Владеет методами прикладных научных исследований в профессиональной сфере.</w:t>
            </w:r>
          </w:p>
          <w:p w:rsidR="00C00475" w:rsidRPr="007E6504" w:rsidRDefault="00C00475" w:rsidP="007B100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C00475" w:rsidRPr="007E6504" w:rsidRDefault="00C00475" w:rsidP="007B100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C00475" w:rsidRPr="007E6504" w:rsidRDefault="00C00475" w:rsidP="007B100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C00475" w:rsidRPr="007E6504" w:rsidRDefault="00C00475" w:rsidP="007B100B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7B100B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1.</w:t>
            </w:r>
            <w:r w:rsidRPr="007E6504">
              <w:rPr>
                <w:i/>
                <w:sz w:val="22"/>
                <w:szCs w:val="22"/>
              </w:rPr>
              <w:t xml:space="preserve"> </w:t>
            </w:r>
            <w:r w:rsidR="00001BFF" w:rsidRPr="007E6504">
              <w:rPr>
                <w:i/>
                <w:sz w:val="22"/>
                <w:szCs w:val="22"/>
              </w:rPr>
              <w:t>З</w:t>
            </w:r>
            <w:r w:rsidRPr="007E6504">
              <w:rPr>
                <w:i/>
                <w:sz w:val="22"/>
                <w:szCs w:val="22"/>
              </w:rPr>
              <w:t>нать</w:t>
            </w:r>
            <w:r w:rsidRPr="007E6504">
              <w:rPr>
                <w:sz w:val="22"/>
                <w:szCs w:val="22"/>
              </w:rPr>
              <w:t>: сходства и различия российских и зарубежных методик оценки банковских рисков, и их управление в целях достижения финансовой устойчивости коммерческих банков;</w:t>
            </w:r>
          </w:p>
          <w:p w:rsidR="00C00475" w:rsidRPr="007E6504" w:rsidRDefault="00001BFF" w:rsidP="007B100B">
            <w:pPr>
              <w:jc w:val="both"/>
              <w:rPr>
                <w:sz w:val="22"/>
                <w:szCs w:val="22"/>
              </w:rPr>
            </w:pPr>
            <w:r w:rsidRPr="007E6504">
              <w:rPr>
                <w:i/>
                <w:sz w:val="22"/>
                <w:szCs w:val="22"/>
              </w:rPr>
              <w:t>У</w:t>
            </w:r>
            <w:r w:rsidR="00C00475" w:rsidRPr="007E6504">
              <w:rPr>
                <w:i/>
                <w:sz w:val="22"/>
                <w:szCs w:val="22"/>
              </w:rPr>
              <w:t>меть</w:t>
            </w:r>
            <w:r w:rsidR="00C00475" w:rsidRPr="007E6504">
              <w:rPr>
                <w:b/>
                <w:sz w:val="22"/>
                <w:szCs w:val="22"/>
              </w:rPr>
              <w:t>:</w:t>
            </w:r>
            <w:r w:rsidR="00C00475" w:rsidRPr="007E6504">
              <w:rPr>
                <w:sz w:val="22"/>
                <w:szCs w:val="22"/>
              </w:rPr>
              <w:t xml:space="preserve"> находить и обобщать информацию, необходимую для проведения анализа и оценки устойчивости коммерческого банка.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7B100B">
            <w:pPr>
              <w:tabs>
                <w:tab w:val="left" w:pos="1134"/>
              </w:tabs>
              <w:jc w:val="both"/>
              <w:rPr>
                <w:b/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t xml:space="preserve">Задание 1. </w:t>
            </w:r>
            <w:bookmarkStart w:id="10" w:name="_Hlk108006090"/>
          </w:p>
          <w:p w:rsidR="00C00475" w:rsidRPr="007E6504" w:rsidRDefault="00C00475" w:rsidP="007B100B">
            <w:pPr>
              <w:tabs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Англо-немецкая компания </w:t>
            </w:r>
            <w:proofErr w:type="spellStart"/>
            <w:r w:rsidRPr="007E6504">
              <w:rPr>
                <w:sz w:val="22"/>
                <w:szCs w:val="22"/>
              </w:rPr>
              <w:t>Arabesque</w:t>
            </w:r>
            <w:proofErr w:type="spellEnd"/>
            <w:r w:rsidRPr="007E6504">
              <w:rPr>
                <w:sz w:val="22"/>
                <w:szCs w:val="22"/>
              </w:rPr>
              <w:t xml:space="preserve"> </w:t>
            </w:r>
            <w:proofErr w:type="spellStart"/>
            <w:r w:rsidRPr="007E6504">
              <w:rPr>
                <w:sz w:val="22"/>
                <w:szCs w:val="22"/>
              </w:rPr>
              <w:t>Asset</w:t>
            </w:r>
            <w:proofErr w:type="spellEnd"/>
            <w:r w:rsidRPr="007E6504">
              <w:rPr>
                <w:sz w:val="22"/>
                <w:szCs w:val="22"/>
              </w:rPr>
              <w:t xml:space="preserve"> </w:t>
            </w:r>
            <w:proofErr w:type="spellStart"/>
            <w:r w:rsidRPr="007E6504">
              <w:rPr>
                <w:sz w:val="22"/>
                <w:szCs w:val="22"/>
              </w:rPr>
              <w:t>Management</w:t>
            </w:r>
            <w:proofErr w:type="spellEnd"/>
            <w:r w:rsidRPr="007E6504">
              <w:rPr>
                <w:sz w:val="22"/>
                <w:szCs w:val="22"/>
              </w:rPr>
              <w:t xml:space="preserve"> разработала платформу на основе больших данных для оценки ESG-факторов более 7 тыс. крупнейших в мире компаний, котирующихся на бирже. Разработать 10 индикаторов рисков для данной платформы с учетом ESG-повестки для российского финансового рынка.</w:t>
            </w:r>
            <w:bookmarkEnd w:id="10"/>
          </w:p>
          <w:p w:rsidR="00C00475" w:rsidRPr="007E6504" w:rsidRDefault="00C00475" w:rsidP="007B100B">
            <w:pPr>
              <w:tabs>
                <w:tab w:val="left" w:pos="1134"/>
              </w:tabs>
              <w:jc w:val="both"/>
              <w:rPr>
                <w:b/>
                <w:sz w:val="22"/>
                <w:szCs w:val="22"/>
              </w:rPr>
            </w:pPr>
          </w:p>
        </w:tc>
      </w:tr>
      <w:tr w:rsidR="00C00475" w:rsidTr="00001BFF"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475" w:rsidRPr="007E6504" w:rsidRDefault="00C00475" w:rsidP="007B100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7B100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  <w:p w:rsidR="00C00475" w:rsidRPr="007E6504" w:rsidRDefault="00C00475" w:rsidP="007B100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7B100B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2.</w:t>
            </w:r>
            <w:r w:rsidRPr="007E6504">
              <w:rPr>
                <w:i/>
                <w:sz w:val="22"/>
                <w:szCs w:val="22"/>
              </w:rPr>
              <w:t xml:space="preserve"> </w:t>
            </w:r>
            <w:r w:rsidR="00001BFF" w:rsidRPr="007E6504">
              <w:rPr>
                <w:i/>
                <w:sz w:val="22"/>
                <w:szCs w:val="22"/>
              </w:rPr>
              <w:t>З</w:t>
            </w:r>
            <w:r w:rsidRPr="007E6504">
              <w:rPr>
                <w:i/>
                <w:sz w:val="22"/>
                <w:szCs w:val="22"/>
              </w:rPr>
              <w:t>нать:</w:t>
            </w:r>
            <w:r w:rsidRPr="007E6504">
              <w:rPr>
                <w:sz w:val="22"/>
                <w:szCs w:val="22"/>
              </w:rPr>
              <w:t xml:space="preserve"> современные методы анализа и оценки рисков деятельности коммерческих банков, предлагает решения по их минимизации в контексте достижения финансовой стабильности и долгосрочной устойчивости;</w:t>
            </w:r>
          </w:p>
          <w:p w:rsidR="00C00475" w:rsidRPr="007E6504" w:rsidRDefault="00C00475" w:rsidP="007B100B">
            <w:pPr>
              <w:jc w:val="both"/>
              <w:rPr>
                <w:sz w:val="22"/>
                <w:szCs w:val="22"/>
              </w:rPr>
            </w:pPr>
            <w:r w:rsidRPr="007E6504">
              <w:rPr>
                <w:i/>
                <w:sz w:val="22"/>
                <w:szCs w:val="22"/>
              </w:rPr>
              <w:t xml:space="preserve"> </w:t>
            </w:r>
            <w:r w:rsidR="00001BFF" w:rsidRPr="007E6504">
              <w:rPr>
                <w:i/>
                <w:sz w:val="22"/>
                <w:szCs w:val="22"/>
              </w:rPr>
              <w:t>У</w:t>
            </w:r>
            <w:r w:rsidRPr="007E6504">
              <w:rPr>
                <w:i/>
                <w:sz w:val="22"/>
                <w:szCs w:val="22"/>
              </w:rPr>
              <w:t>меть</w:t>
            </w:r>
            <w:r w:rsidRPr="007E6504">
              <w:rPr>
                <w:sz w:val="22"/>
                <w:szCs w:val="22"/>
              </w:rPr>
              <w:t>: проводить комплексный анализ и интерпретацию финансовой, бухгалтерской и иной информации для оценки рисков и перспектив развития кредитной организации.</w:t>
            </w:r>
          </w:p>
          <w:p w:rsidR="00C00475" w:rsidRPr="007E6504" w:rsidRDefault="00C00475" w:rsidP="007B100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7B100B">
            <w:pPr>
              <w:pStyle w:val="a4"/>
              <w:shd w:val="clear" w:color="auto" w:fill="FFFFFF"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t xml:space="preserve">Задание 2. </w:t>
            </w:r>
          </w:p>
          <w:p w:rsidR="00C00475" w:rsidRPr="007E6504" w:rsidRDefault="00C00475" w:rsidP="007B100B">
            <w:pPr>
              <w:pStyle w:val="a4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7E6504">
              <w:rPr>
                <w:color w:val="19191A"/>
                <w:sz w:val="22"/>
                <w:szCs w:val="22"/>
              </w:rPr>
              <w:t>Компания</w:t>
            </w:r>
            <w:r w:rsidRPr="007E6504">
              <w:rPr>
                <w:rStyle w:val="aff2"/>
                <w:color w:val="19191A"/>
                <w:sz w:val="22"/>
                <w:szCs w:val="22"/>
              </w:rPr>
              <w:t> </w:t>
            </w:r>
            <w:r w:rsidRPr="007E6504">
              <w:rPr>
                <w:color w:val="19191A"/>
                <w:sz w:val="22"/>
                <w:szCs w:val="22"/>
              </w:rPr>
              <w:t xml:space="preserve">«Альфа-Капитал» совместно с Московской Биржей запустила торги паями биржевого </w:t>
            </w:r>
            <w:proofErr w:type="spellStart"/>
            <w:r w:rsidRPr="007E6504">
              <w:rPr>
                <w:color w:val="19191A"/>
                <w:sz w:val="22"/>
                <w:szCs w:val="22"/>
              </w:rPr>
              <w:t>ПИФа</w:t>
            </w:r>
            <w:proofErr w:type="spellEnd"/>
            <w:r w:rsidRPr="007E6504">
              <w:rPr>
                <w:color w:val="19191A"/>
                <w:sz w:val="22"/>
                <w:szCs w:val="22"/>
              </w:rPr>
              <w:t xml:space="preserve"> «Альфа-Капитал Квант» AKQU (</w:t>
            </w:r>
            <w:r w:rsidRPr="007E6504">
              <w:rPr>
                <w:sz w:val="22"/>
                <w:szCs w:val="22"/>
              </w:rPr>
              <w:t>https://www.alfacapital.ru/news/news/uk-alfa-kapital-i-moskovskaya-birzha-vyveli-na-rynok-pervyj-bpif-upravlyaemyj-na-osnove-algoritmov-mashinnogo-obucheniya)</w:t>
            </w:r>
            <w:r w:rsidRPr="007E6504">
              <w:rPr>
                <w:color w:val="19191A"/>
                <w:sz w:val="22"/>
                <w:szCs w:val="22"/>
              </w:rPr>
              <w:t xml:space="preserve">. Особенностью этого фонда является активное управление портфелем на основе методов машинного обучения — алгоритмов, построенных на опыте работы профессионального управляющего. Это первый на российском рынке БПИФ подобного рода. Алгоритм машинного обучения, заложенный в принципы управления фондом «Альфа-Капитал Квант» AKQU, может позволить рассчитывать на доход, даже когда биржевые индексы не показывают роста. БПИФ «Альфа-Капитал Квант» AKQU рассчитан на частных инвесторов, желающих диверсифицировать риски за счет вложений в акции крупных американских компаний и обезопасить свои инвестиции на случай ослабления рубля. Провести анализ использования данного цифрового инструмента в оценке и управления рисками </w:t>
            </w:r>
            <w:r w:rsidRPr="007E6504">
              <w:rPr>
                <w:sz w:val="22"/>
                <w:szCs w:val="22"/>
              </w:rPr>
              <w:t xml:space="preserve">для инвестора </w:t>
            </w:r>
            <w:proofErr w:type="spellStart"/>
            <w:r w:rsidRPr="007E6504">
              <w:rPr>
                <w:sz w:val="22"/>
                <w:szCs w:val="22"/>
              </w:rPr>
              <w:t>ПИФа</w:t>
            </w:r>
            <w:proofErr w:type="spellEnd"/>
            <w:r w:rsidRPr="007E6504">
              <w:rPr>
                <w:sz w:val="22"/>
                <w:szCs w:val="22"/>
              </w:rPr>
              <w:t>. Выявить его достоинства и недостатки.</w:t>
            </w:r>
          </w:p>
        </w:tc>
      </w:tr>
      <w:tr w:rsidR="00C00475" w:rsidTr="00001BFF"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475" w:rsidRPr="007E6504" w:rsidRDefault="00C00475" w:rsidP="00C0047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C00475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3. 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C00475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3. </w:t>
            </w:r>
            <w:r w:rsidR="0000439A" w:rsidRPr="007E6504">
              <w:rPr>
                <w:i/>
                <w:sz w:val="22"/>
                <w:szCs w:val="22"/>
              </w:rPr>
              <w:t>З</w:t>
            </w:r>
            <w:r w:rsidRPr="007E6504">
              <w:rPr>
                <w:i/>
                <w:sz w:val="22"/>
                <w:szCs w:val="22"/>
              </w:rPr>
              <w:t>нать:</w:t>
            </w:r>
            <w:r w:rsidRPr="007E6504">
              <w:rPr>
                <w:sz w:val="22"/>
                <w:szCs w:val="22"/>
              </w:rPr>
              <w:t xml:space="preserve"> направления инновационного управления банковскими рисками;</w:t>
            </w:r>
          </w:p>
          <w:p w:rsidR="00C00475" w:rsidRPr="007E6504" w:rsidRDefault="00C00475" w:rsidP="0000439A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 </w:t>
            </w:r>
            <w:r w:rsidR="0000439A" w:rsidRPr="007E6504">
              <w:rPr>
                <w:sz w:val="22"/>
                <w:szCs w:val="22"/>
              </w:rPr>
              <w:t>У</w:t>
            </w:r>
            <w:r w:rsidRPr="007E6504">
              <w:rPr>
                <w:i/>
                <w:sz w:val="22"/>
                <w:szCs w:val="22"/>
              </w:rPr>
              <w:t>меть</w:t>
            </w:r>
            <w:r w:rsidRPr="007E6504">
              <w:rPr>
                <w:sz w:val="22"/>
                <w:szCs w:val="22"/>
              </w:rPr>
              <w:t>: формировать и внедрять новые инновационные механизмы по управлению банковскими рисками в целях достижения финансовой устойчивости коммерческого банка.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C00475">
            <w:pPr>
              <w:pStyle w:val="a4"/>
              <w:shd w:val="clear" w:color="auto" w:fill="FFFFFF"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t>Задание 3.</w:t>
            </w:r>
          </w:p>
          <w:p w:rsidR="00627316" w:rsidRPr="007E6504" w:rsidRDefault="00A829F1" w:rsidP="00627316">
            <w:pPr>
              <w:pStyle w:val="a4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Охарактеризуйте на</w:t>
            </w:r>
            <w:r w:rsidR="00627316" w:rsidRPr="007E6504">
              <w:rPr>
                <w:sz w:val="22"/>
                <w:szCs w:val="22"/>
              </w:rPr>
              <w:t xml:space="preserve"> примере АО Банк Тинькофф </w:t>
            </w:r>
            <w:r w:rsidRPr="007E6504">
              <w:rPr>
                <w:sz w:val="22"/>
                <w:szCs w:val="22"/>
              </w:rPr>
              <w:t>инновационную бизнес</w:t>
            </w:r>
            <w:r w:rsidR="006606F5" w:rsidRPr="007E6504">
              <w:rPr>
                <w:sz w:val="22"/>
                <w:szCs w:val="22"/>
              </w:rPr>
              <w:t>-</w:t>
            </w:r>
            <w:r w:rsidR="00627316" w:rsidRPr="007E6504">
              <w:rPr>
                <w:sz w:val="22"/>
                <w:szCs w:val="22"/>
              </w:rPr>
              <w:t xml:space="preserve">модель развития банка без отделений и филиалов, </w:t>
            </w:r>
            <w:r w:rsidR="006606F5" w:rsidRPr="007E6504">
              <w:rPr>
                <w:sz w:val="22"/>
                <w:szCs w:val="22"/>
              </w:rPr>
              <w:t>с учетом</w:t>
            </w:r>
            <w:r w:rsidR="00627316" w:rsidRPr="007E6504">
              <w:rPr>
                <w:sz w:val="22"/>
                <w:szCs w:val="22"/>
              </w:rPr>
              <w:t xml:space="preserve"> применяемы</w:t>
            </w:r>
            <w:r w:rsidR="006606F5" w:rsidRPr="007E6504">
              <w:rPr>
                <w:sz w:val="22"/>
                <w:szCs w:val="22"/>
              </w:rPr>
              <w:t>х</w:t>
            </w:r>
            <w:r w:rsidR="00627316" w:rsidRPr="007E6504">
              <w:rPr>
                <w:sz w:val="22"/>
                <w:szCs w:val="22"/>
              </w:rPr>
              <w:t xml:space="preserve"> в банке механизм</w:t>
            </w:r>
            <w:r w:rsidR="006606F5" w:rsidRPr="007E6504">
              <w:rPr>
                <w:sz w:val="22"/>
                <w:szCs w:val="22"/>
              </w:rPr>
              <w:t>ов</w:t>
            </w:r>
            <w:r w:rsidR="00627316" w:rsidRPr="007E6504">
              <w:rPr>
                <w:sz w:val="22"/>
                <w:szCs w:val="22"/>
              </w:rPr>
              <w:t xml:space="preserve"> по управлению банковскими рисками для достижения финансовой устойчивости банка. </w:t>
            </w:r>
          </w:p>
          <w:p w:rsidR="00627316" w:rsidRPr="007E6504" w:rsidRDefault="00627316" w:rsidP="00627316">
            <w:pPr>
              <w:pStyle w:val="a4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Покажите направления инновационного развития банка в условиях развития экосистемы и </w:t>
            </w:r>
            <w:r w:rsidR="006606F5" w:rsidRPr="007E6504">
              <w:rPr>
                <w:sz w:val="22"/>
                <w:szCs w:val="22"/>
              </w:rPr>
              <w:t xml:space="preserve">использования современных информационных технологий; разработку продуктов и решений с </w:t>
            </w:r>
            <w:r w:rsidR="006606F5" w:rsidRPr="007E6504">
              <w:rPr>
                <w:sz w:val="22"/>
                <w:szCs w:val="22"/>
                <w:lang w:val="en-US"/>
              </w:rPr>
              <w:t>AI</w:t>
            </w:r>
            <w:r w:rsidR="006606F5" w:rsidRPr="007E6504">
              <w:rPr>
                <w:sz w:val="22"/>
                <w:szCs w:val="22"/>
              </w:rPr>
              <w:t xml:space="preserve"> для роста бизнеса и т.д. Сделайте выводы.</w:t>
            </w:r>
          </w:p>
        </w:tc>
      </w:tr>
      <w:tr w:rsidR="00C00475" w:rsidTr="00001BFF">
        <w:trPr>
          <w:trHeight w:val="2381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C0047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C00475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>4. Оформляет результаты анализа и 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5" w:rsidRPr="007E6504" w:rsidRDefault="00C00475" w:rsidP="00C00475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4. </w:t>
            </w:r>
            <w:r w:rsidR="0000439A" w:rsidRPr="007E6504">
              <w:rPr>
                <w:sz w:val="22"/>
                <w:szCs w:val="22"/>
              </w:rPr>
              <w:t>З</w:t>
            </w:r>
            <w:r w:rsidRPr="007E6504">
              <w:rPr>
                <w:i/>
                <w:sz w:val="22"/>
                <w:szCs w:val="22"/>
              </w:rPr>
              <w:t>нать</w:t>
            </w:r>
            <w:r w:rsidRPr="007E6504">
              <w:rPr>
                <w:sz w:val="22"/>
                <w:szCs w:val="22"/>
              </w:rPr>
              <w:t>: теоретические, методологические и организационные подходы к формированию финансовых обзоров, экспертно-аналитических заключений, отчетов по результатам оценки и управления банковскими рисками;</w:t>
            </w:r>
          </w:p>
          <w:p w:rsidR="00C00475" w:rsidRPr="007E6504" w:rsidRDefault="00C00475" w:rsidP="00C00475">
            <w:pPr>
              <w:jc w:val="both"/>
              <w:rPr>
                <w:sz w:val="22"/>
                <w:szCs w:val="22"/>
              </w:rPr>
            </w:pPr>
            <w:r w:rsidRPr="007E6504">
              <w:rPr>
                <w:sz w:val="22"/>
                <w:szCs w:val="22"/>
              </w:rPr>
              <w:t xml:space="preserve"> </w:t>
            </w:r>
            <w:r w:rsidR="007E6504">
              <w:rPr>
                <w:i/>
                <w:sz w:val="22"/>
                <w:szCs w:val="22"/>
              </w:rPr>
              <w:t>У</w:t>
            </w:r>
            <w:bookmarkStart w:id="11" w:name="_GoBack"/>
            <w:bookmarkEnd w:id="11"/>
            <w:r w:rsidRPr="007E6504">
              <w:rPr>
                <w:i/>
                <w:sz w:val="22"/>
                <w:szCs w:val="22"/>
              </w:rPr>
              <w:t>меть</w:t>
            </w:r>
            <w:r w:rsidRPr="007E6504">
              <w:rPr>
                <w:sz w:val="22"/>
                <w:szCs w:val="22"/>
              </w:rPr>
              <w:t>: составлять мотивированные заключения и аналитические записки об эффективности управления банковскими рисками.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D" w:rsidRPr="007E6504" w:rsidRDefault="00C00475" w:rsidP="00363E1D">
            <w:pPr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7E6504">
              <w:rPr>
                <w:b/>
                <w:sz w:val="22"/>
                <w:szCs w:val="22"/>
              </w:rPr>
              <w:t>Задание 4.</w:t>
            </w:r>
            <w:r w:rsidR="00363E1D" w:rsidRPr="007E6504">
              <w:rPr>
                <w:sz w:val="22"/>
                <w:szCs w:val="22"/>
              </w:rPr>
              <w:t xml:space="preserve"> Составьте экспертно-аналитическое </w:t>
            </w:r>
            <w:r w:rsidR="00A829F1" w:rsidRPr="007E6504">
              <w:rPr>
                <w:sz w:val="22"/>
                <w:szCs w:val="22"/>
              </w:rPr>
              <w:t>заключение по</w:t>
            </w:r>
            <w:r w:rsidR="00363E1D" w:rsidRPr="007E6504">
              <w:rPr>
                <w:sz w:val="22"/>
                <w:szCs w:val="22"/>
              </w:rPr>
              <w:t xml:space="preserve"> применению системно значимыми банками методик оценки банковских рисков в условиях усиления экономических санкций. Выделите общие подходы и различия. Сделайте выводы.</w:t>
            </w:r>
          </w:p>
          <w:p w:rsidR="00C00475" w:rsidRPr="007E6504" w:rsidRDefault="00C00475" w:rsidP="00C00475">
            <w:pPr>
              <w:pStyle w:val="a4"/>
              <w:shd w:val="clear" w:color="auto" w:fill="FFFFFF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293203" w:rsidRDefault="00293203" w:rsidP="00293203">
      <w:pPr>
        <w:jc w:val="center"/>
        <w:rPr>
          <w:b/>
          <w:sz w:val="28"/>
          <w:szCs w:val="28"/>
        </w:rPr>
      </w:pPr>
      <w:bookmarkStart w:id="12" w:name="_Toc519523365"/>
      <w:bookmarkStart w:id="13" w:name="_Toc511925807"/>
    </w:p>
    <w:p w:rsidR="00293203" w:rsidRDefault="00293203" w:rsidP="00293203">
      <w:pPr>
        <w:jc w:val="center"/>
        <w:outlineLvl w:val="0"/>
        <w:rPr>
          <w:b/>
          <w:sz w:val="28"/>
          <w:szCs w:val="28"/>
        </w:rPr>
        <w:sectPr w:rsidR="00293203" w:rsidSect="00BF0A6A">
          <w:pgSz w:w="16838" w:h="11906" w:orient="landscape"/>
          <w:pgMar w:top="992" w:right="1134" w:bottom="1559" w:left="1134" w:header="709" w:footer="709" w:gutter="0"/>
          <w:cols w:space="708"/>
          <w:docGrid w:linePitch="360"/>
        </w:sectPr>
      </w:pPr>
      <w:bookmarkStart w:id="14" w:name="_Toc10235960"/>
    </w:p>
    <w:bookmarkEnd w:id="12"/>
    <w:bookmarkEnd w:id="13"/>
    <w:bookmarkEnd w:id="14"/>
    <w:p w:rsidR="00293203" w:rsidRDefault="00293203" w:rsidP="00293203">
      <w:pPr>
        <w:ind w:left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Примеры тестовых заданий</w:t>
      </w:r>
    </w:p>
    <w:p w:rsidR="00293203" w:rsidRDefault="00293203" w:rsidP="00293203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1.Имеется ли зависимость кредитоспособности заемщика с кредитным риском банка?:</w:t>
      </w:r>
    </w:p>
    <w:p w:rsidR="00293203" w:rsidRDefault="00293203" w:rsidP="00293203">
      <w:pPr>
        <w:numPr>
          <w:ilvl w:val="12"/>
          <w:numId w:val="0"/>
        </w:numPr>
        <w:tabs>
          <w:tab w:val="left" w:pos="1068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зависимость отсутствует;</w:t>
      </w:r>
    </w:p>
    <w:p w:rsidR="00293203" w:rsidRDefault="00293203" w:rsidP="00293203">
      <w:pPr>
        <w:numPr>
          <w:ilvl w:val="12"/>
          <w:numId w:val="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чем выше кредитоспособность заемщика, тем ниже кредитный риск банка;</w:t>
      </w:r>
    </w:p>
    <w:p w:rsidR="00293203" w:rsidRDefault="00293203" w:rsidP="00293203">
      <w:pPr>
        <w:numPr>
          <w:ilvl w:val="12"/>
          <w:numId w:val="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в) чем ниже кредитоспособность заемщика, тем ниже кредитный риск банка.</w:t>
      </w:r>
    </w:p>
    <w:p w:rsidR="00293203" w:rsidRDefault="00293203" w:rsidP="00293203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2.Источники финансовых данных, используемые банком при анализе кредитоспособности заемщика: </w:t>
      </w:r>
    </w:p>
    <w:p w:rsidR="00293203" w:rsidRDefault="00293203" w:rsidP="00293203">
      <w:pPr>
        <w:numPr>
          <w:ilvl w:val="12"/>
          <w:numId w:val="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собеседования с работниками структурных подразделений организации клиента банка;</w:t>
      </w:r>
    </w:p>
    <w:p w:rsidR="00293203" w:rsidRDefault="00293203" w:rsidP="00293203">
      <w:pPr>
        <w:numPr>
          <w:ilvl w:val="12"/>
          <w:numId w:val="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данные годовых балансов клиента за прошлые периоды его деятельности;</w:t>
      </w:r>
    </w:p>
    <w:p w:rsidR="00293203" w:rsidRDefault="00293203" w:rsidP="00293203">
      <w:pPr>
        <w:numPr>
          <w:ilvl w:val="12"/>
          <w:numId w:val="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анонимную информацию и косвенные показатели хозяйственной деятельности клиента банка; </w:t>
      </w:r>
    </w:p>
    <w:p w:rsidR="00293203" w:rsidRDefault="00293203" w:rsidP="00293203">
      <w:pPr>
        <w:tabs>
          <w:tab w:val="left" w:pos="360"/>
          <w:tab w:val="left" w:pos="709"/>
        </w:tabs>
        <w:ind w:left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3.Какие показатели финансовой отчетности клиента банка – наиболее характерны при их использовании в анализе кредитоспособности </w:t>
      </w:r>
      <w:proofErr w:type="gramStart"/>
      <w:r>
        <w:rPr>
          <w:sz w:val="28"/>
          <w:szCs w:val="28"/>
        </w:rPr>
        <w:t>заемщика?:</w:t>
      </w:r>
      <w:proofErr w:type="gramEnd"/>
    </w:p>
    <w:p w:rsidR="00293203" w:rsidRDefault="00293203" w:rsidP="00293203">
      <w:pPr>
        <w:numPr>
          <w:ilvl w:val="12"/>
          <w:numId w:val="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прибыль, активы, объем продаж, задолженность;</w:t>
      </w:r>
    </w:p>
    <w:p w:rsidR="00293203" w:rsidRDefault="00293203" w:rsidP="00293203">
      <w:pPr>
        <w:numPr>
          <w:ilvl w:val="12"/>
          <w:numId w:val="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б) убытки, основные фонды, налоги;</w:t>
      </w:r>
    </w:p>
    <w:p w:rsidR="00293203" w:rsidRDefault="00293203" w:rsidP="00293203">
      <w:pPr>
        <w:numPr>
          <w:ilvl w:val="12"/>
          <w:numId w:val="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в) инвестиционные средства, облигационные займы, дебиторская задолженность;</w:t>
      </w:r>
    </w:p>
    <w:p w:rsidR="00293203" w:rsidRDefault="00293203" w:rsidP="00293203">
      <w:pPr>
        <w:tabs>
          <w:tab w:val="left" w:pos="360"/>
        </w:tabs>
        <w:ind w:left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4.В чем суть и практическое назначение «обеспеченности ссуд», предоставляемых банком </w:t>
      </w:r>
      <w:proofErr w:type="gramStart"/>
      <w:r>
        <w:rPr>
          <w:sz w:val="28"/>
          <w:szCs w:val="28"/>
        </w:rPr>
        <w:t>заемщику?:</w:t>
      </w:r>
      <w:proofErr w:type="gramEnd"/>
    </w:p>
    <w:p w:rsidR="00293203" w:rsidRDefault="00293203" w:rsidP="00293203">
      <w:pPr>
        <w:numPr>
          <w:ilvl w:val="12"/>
          <w:numId w:val="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возможность компенсации банком ссуженных клиенту денежных средств в случае их не возврата;</w:t>
      </w:r>
    </w:p>
    <w:p w:rsidR="00293203" w:rsidRDefault="00293203" w:rsidP="00293203">
      <w:pPr>
        <w:numPr>
          <w:ilvl w:val="12"/>
          <w:numId w:val="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б) обязательное условие предоставления банком денежных средств клиенту в кредит;</w:t>
      </w:r>
    </w:p>
    <w:p w:rsidR="00293203" w:rsidRDefault="00293203" w:rsidP="00293203">
      <w:pPr>
        <w:numPr>
          <w:ilvl w:val="12"/>
          <w:numId w:val="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в) подтверждение клиентом факта получения от банка денежных средств в кредит;</w:t>
      </w:r>
    </w:p>
    <w:p w:rsidR="00293203" w:rsidRDefault="00293203" w:rsidP="00293203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5.Виды обеспеченности банковских ссуд заемщиками согласно положениям ГК РФ: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неустойка, залог, гарантия, поручительство и др.;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ценные бумаги клиента – заемщика; 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>в) арендное имущество.</w:t>
      </w:r>
    </w:p>
    <w:p w:rsidR="00293203" w:rsidRDefault="00293203" w:rsidP="00293203">
      <w:pPr>
        <w:pStyle w:val="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6.Что понимается под ликвидностью коммерческого банка: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>а) возможность рассчитываться с кредиторами банка;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>б) иметь в наличие средства, достаточные для погашения долговых обязательств;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способность своевременно выполнить (погасить) долговые обязательства за счет быстрого превращения активов в денежные средства.</w:t>
      </w:r>
    </w:p>
    <w:p w:rsidR="00293203" w:rsidRDefault="00293203" w:rsidP="00293203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7.</w:t>
      </w:r>
      <w:r>
        <w:rPr>
          <w:sz w:val="28"/>
          <w:szCs w:val="28"/>
        </w:rPr>
        <w:tab/>
        <w:t>Каким образом производится оценка ликвидности банка: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а) по данным баланса банка в целом;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б) по пассивным счетам;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в) по активам счетам;</w:t>
      </w:r>
    </w:p>
    <w:p w:rsidR="00293203" w:rsidRDefault="00293203" w:rsidP="00293203">
      <w:pPr>
        <w:pStyle w:val="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8. В каком случае банк считается ликвидным: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>а) достаточности средств платежа для банковских расчетов;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средства по активам позволяют погасить долговые обязательства по пассивам; 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обязательства банка по пассивам равны требованиям банка по активам;     </w:t>
      </w:r>
    </w:p>
    <w:p w:rsidR="00293203" w:rsidRDefault="00293203" w:rsidP="00293203">
      <w:pPr>
        <w:pStyle w:val="af5"/>
        <w:rPr>
          <w:sz w:val="28"/>
          <w:szCs w:val="28"/>
        </w:rPr>
      </w:pPr>
      <w:r>
        <w:rPr>
          <w:sz w:val="28"/>
          <w:szCs w:val="28"/>
        </w:rPr>
        <w:t>9. В каких единицах оценивается ликвидность банка?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>а) в рублях;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процентах;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>в) в долях;</w:t>
      </w:r>
    </w:p>
    <w:p w:rsidR="00293203" w:rsidRDefault="00293203" w:rsidP="00293203">
      <w:pPr>
        <w:pStyle w:val="af5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>Что понимается под платежеспособностью банка?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>а) платежеспособность банка то же, что и его ликвидность;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способность банка рассчитываться по своим долгам с конкретным кредитором, по конкретной сумме обязательств, в конкретные договорные сроки;</w:t>
      </w:r>
    </w:p>
    <w:p w:rsidR="00293203" w:rsidRDefault="00293203" w:rsidP="00293203">
      <w:pPr>
        <w:jc w:val="both"/>
        <w:rPr>
          <w:sz w:val="28"/>
          <w:szCs w:val="28"/>
        </w:rPr>
      </w:pPr>
      <w:r>
        <w:rPr>
          <w:sz w:val="28"/>
          <w:szCs w:val="28"/>
        </w:rPr>
        <w:t>в) возможность рассчитываться по долговым обязательствам банка вообще;</w:t>
      </w:r>
    </w:p>
    <w:p w:rsidR="00293203" w:rsidRDefault="00293203" w:rsidP="0029320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Правильные ответы: 1 б; 2б; 3а; 4а; 5а; 6в; 7а; 8б; 9б; 10б.</w:t>
      </w:r>
    </w:p>
    <w:p w:rsidR="00A3208E" w:rsidRDefault="00A3208E" w:rsidP="00293203">
      <w:pPr>
        <w:ind w:firstLine="709"/>
        <w:jc w:val="both"/>
        <w:rPr>
          <w:b/>
          <w:sz w:val="28"/>
          <w:szCs w:val="28"/>
        </w:rPr>
      </w:pPr>
    </w:p>
    <w:p w:rsidR="00293203" w:rsidRDefault="00293203" w:rsidP="00A3208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для экзамена</w:t>
      </w:r>
    </w:p>
    <w:p w:rsidR="00A3208E" w:rsidRDefault="00A3208E" w:rsidP="00293203">
      <w:pPr>
        <w:spacing w:line="360" w:lineRule="auto"/>
        <w:jc w:val="both"/>
        <w:rPr>
          <w:sz w:val="28"/>
          <w:szCs w:val="28"/>
        </w:rPr>
      </w:pP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1.Основные виды рисков банковской деятельности, состояние и способы управления ими в современных условиях.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Изменения в бизнес-моделях коммерческих банков в условиях цифровой трансформации.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3.Формирование и способы оценки уровня прибыльности банка в цифровой среде.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 Структура и оценка ресурсной базы коммерческого банка.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5.Меры по финансовому оздоровлению кредитной организации.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6.Структура собственного капитала коммерческого банка и оценка его достаточности.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Виды рисков банка на рынке ценных бумаг.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8.Инструменты и управления риском ликвидности коммерческого банка.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9.Виды кредитных рисков, их минимизация.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Источники фондирования коммерческого банка: структура и значение в условиях дефицита ликвидности банков.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11.Понятие цифровых финансовых активов и управление ими.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 Понятие «достаточность» капитала и способы оценки достаточности базового капитала (Инструкция 199-И).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13.  Критерии оценки качества активов в экосистеме (на примере </w:t>
      </w:r>
      <w:proofErr w:type="spellStart"/>
      <w:r>
        <w:rPr>
          <w:sz w:val="28"/>
          <w:szCs w:val="28"/>
        </w:rPr>
        <w:t>Сбера</w:t>
      </w:r>
      <w:proofErr w:type="spellEnd"/>
      <w:r>
        <w:rPr>
          <w:sz w:val="28"/>
          <w:szCs w:val="28"/>
        </w:rPr>
        <w:t>).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14. Управление валютными рисками в условиях экономических санкций.</w:t>
      </w:r>
    </w:p>
    <w:p w:rsidR="00293203" w:rsidRDefault="00293203" w:rsidP="00293203">
      <w:p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15.Управление процентными рисками по привлечению средств клиентов банка: состояние    и необходимость расширения клиентской базы банка.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16.Управление розничным портфелем коммерческого банка: сущность, виды; механизм выдачи и погашения ссуд; ограничение риска розничного кредитования в современных условиях.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17.Оценка кредитоспособности физических лиц на основе </w:t>
      </w:r>
      <w:proofErr w:type="spellStart"/>
      <w:r>
        <w:rPr>
          <w:sz w:val="28"/>
          <w:szCs w:val="28"/>
        </w:rPr>
        <w:t>скорингового</w:t>
      </w:r>
      <w:proofErr w:type="spellEnd"/>
      <w:r>
        <w:rPr>
          <w:sz w:val="28"/>
          <w:szCs w:val="28"/>
        </w:rPr>
        <w:t xml:space="preserve"> метода.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18.Обеспечение стабильности банковской системы в условиях сжатия источников фондирования, повышения волатильности и стоимости пассивов.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19.Управление операционным риском коммерческого банка.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20.Понятие и виды доходов коммерческого банка, и управление рисками в условиях экономических санкций.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21. Распределение и использование прибыли коммерческого банка. Анализ прибыльности банка.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22. Влияние санкций на изменение конкурентной банковской среды.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23. Репутационные риски и управление ими.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24. Оценка чувствительности банковской системы России к кризисным сценариям в условиях проявления признаков финансовой нестабильности.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25. Управление просроченной задолженностью клиентов- юридических лиц.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26. Управление качеством кредитного и инвестиционного портфеля коммерческих банков.</w:t>
      </w:r>
    </w:p>
    <w:p w:rsidR="00293203" w:rsidRDefault="00293203" w:rsidP="0029320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27.Оценка финансового результата и рентабельности банковского сектора.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28.   Деятельность российских банков в условиях переоценки портфелей ценных бумаг, повышения стоимости фондирования и отчислений в резервы по проблемным долгам</w:t>
      </w:r>
      <w:r>
        <w:rPr>
          <w:sz w:val="28"/>
          <w:szCs w:val="28"/>
        </w:rPr>
        <w:t xml:space="preserve">. 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29.Инвестиционная деятельность и управление инвестиционным портфелем коммерческого банка      </w:t>
      </w:r>
    </w:p>
    <w:p w:rsidR="00293203" w:rsidRDefault="00293203" w:rsidP="00293203">
      <w:pPr>
        <w:widowControl w:val="0"/>
        <w:autoSpaceDE w:val="0"/>
        <w:autoSpaceDN w:val="0"/>
        <w:adjustRightInd w:val="0"/>
        <w:spacing w:line="360" w:lineRule="auto"/>
        <w:mirrorIndents/>
        <w:jc w:val="both"/>
        <w:outlineLvl w:val="0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30.Современные подходы к обеспечению информационной безопасности </w:t>
      </w:r>
      <w:r>
        <w:rPr>
          <w:bCs/>
          <w:iCs/>
          <w:color w:val="000000"/>
          <w:sz w:val="28"/>
          <w:szCs w:val="28"/>
        </w:rPr>
        <w:lastRenderedPageBreak/>
        <w:t>платежных систем и дистанционных банковских сервисов.</w:t>
      </w:r>
      <w:r>
        <w:rPr>
          <w:sz w:val="28"/>
          <w:szCs w:val="28"/>
        </w:rPr>
        <w:t xml:space="preserve"> </w:t>
      </w:r>
    </w:p>
    <w:p w:rsidR="00293203" w:rsidRDefault="00293203" w:rsidP="00293203">
      <w:pPr>
        <w:widowControl w:val="0"/>
        <w:autoSpaceDE w:val="0"/>
        <w:autoSpaceDN w:val="0"/>
        <w:adjustRightInd w:val="0"/>
        <w:spacing w:line="360" w:lineRule="auto"/>
        <w:mirrorIndents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31.Значение банковского капитала для абсорбирования рисков.</w:t>
      </w:r>
      <w:r>
        <w:rPr>
          <w:sz w:val="28"/>
          <w:szCs w:val="20"/>
        </w:rPr>
        <w:t xml:space="preserve"> </w:t>
      </w:r>
    </w:p>
    <w:p w:rsidR="00293203" w:rsidRDefault="00293203" w:rsidP="00293203">
      <w:pPr>
        <w:spacing w:line="36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>
        <w:rPr>
          <w:sz w:val="28"/>
          <w:szCs w:val="20"/>
        </w:rPr>
        <w:t xml:space="preserve"> Программа докапитализации банков в Антикризисном плане Правительства РФ и Банка России.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0"/>
          <w:szCs w:val="28"/>
        </w:rPr>
        <w:t xml:space="preserve"> </w:t>
      </w:r>
      <w:r>
        <w:rPr>
          <w:sz w:val="28"/>
          <w:szCs w:val="28"/>
        </w:rPr>
        <w:t xml:space="preserve">Развитие </w:t>
      </w:r>
      <w:r>
        <w:rPr>
          <w:sz w:val="28"/>
          <w:szCs w:val="28"/>
          <w:lang w:val="en-US"/>
        </w:rPr>
        <w:t>on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lain</w:t>
      </w:r>
      <w:r>
        <w:rPr>
          <w:sz w:val="28"/>
          <w:szCs w:val="28"/>
        </w:rPr>
        <w:t xml:space="preserve"> технологий в деятельности коммерческого банка и обеспечение защиты банковской информации.</w:t>
      </w:r>
    </w:p>
    <w:p w:rsidR="00293203" w:rsidRDefault="00293203" w:rsidP="00293203">
      <w:pPr>
        <w:spacing w:line="360" w:lineRule="auto"/>
        <w:ind w:right="-5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34.Оценка качества управления банком (системы управления рисками, состояния внутреннего контроля)</w:t>
      </w:r>
      <w:r>
        <w:rPr>
          <w:bCs/>
          <w:sz w:val="28"/>
          <w:szCs w:val="28"/>
        </w:rPr>
        <w:t>.</w:t>
      </w:r>
    </w:p>
    <w:p w:rsidR="00293203" w:rsidRDefault="00293203" w:rsidP="00293203">
      <w:pPr>
        <w:spacing w:line="360" w:lineRule="auto"/>
        <w:ind w:right="-5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Управление стратегическим риском коммерческого банка. </w:t>
      </w:r>
    </w:p>
    <w:p w:rsidR="00293203" w:rsidRDefault="00293203" w:rsidP="00293203">
      <w:pPr>
        <w:spacing w:line="360" w:lineRule="auto"/>
        <w:ind w:right="-5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Оценка рисков экосистем банков (на примере </w:t>
      </w:r>
      <w:proofErr w:type="spellStart"/>
      <w:r>
        <w:rPr>
          <w:sz w:val="28"/>
          <w:szCs w:val="28"/>
        </w:rPr>
        <w:t>Сбер</w:t>
      </w:r>
      <w:proofErr w:type="spellEnd"/>
      <w:r>
        <w:rPr>
          <w:sz w:val="28"/>
          <w:szCs w:val="28"/>
        </w:rPr>
        <w:t>, Тинькофф).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37.</w:t>
      </w:r>
      <w:r>
        <w:rPr>
          <w:rFonts w:eastAsia="+mn-ea"/>
          <w:color w:val="000000"/>
          <w:kern w:val="24"/>
          <w:sz w:val="36"/>
          <w:szCs w:val="36"/>
        </w:rPr>
        <w:t xml:space="preserve"> </w:t>
      </w:r>
      <w:r>
        <w:rPr>
          <w:rFonts w:eastAsia="+mn-ea"/>
          <w:color w:val="000000"/>
          <w:kern w:val="24"/>
          <w:sz w:val="28"/>
          <w:szCs w:val="28"/>
        </w:rPr>
        <w:t>Риски «недобросовестного поведения (</w:t>
      </w:r>
      <w:r>
        <w:rPr>
          <w:rFonts w:eastAsia="+mn-ea"/>
          <w:color w:val="000000"/>
          <w:kern w:val="24"/>
          <w:sz w:val="28"/>
          <w:szCs w:val="28"/>
          <w:lang w:val="en-US"/>
        </w:rPr>
        <w:t>moral</w:t>
      </w:r>
      <w:r w:rsidRPr="007547D8">
        <w:rPr>
          <w:rFonts w:eastAsia="+mn-ea"/>
          <w:color w:val="000000"/>
          <w:kern w:val="24"/>
          <w:sz w:val="28"/>
          <w:szCs w:val="28"/>
        </w:rPr>
        <w:t xml:space="preserve"> </w:t>
      </w:r>
      <w:r>
        <w:rPr>
          <w:rFonts w:eastAsia="+mn-ea"/>
          <w:color w:val="000000"/>
          <w:kern w:val="24"/>
          <w:sz w:val="28"/>
          <w:szCs w:val="28"/>
          <w:lang w:val="en-US"/>
        </w:rPr>
        <w:t>hazard</w:t>
      </w:r>
      <w:r>
        <w:rPr>
          <w:rFonts w:eastAsia="+mn-ea"/>
          <w:color w:val="000000"/>
          <w:kern w:val="24"/>
          <w:sz w:val="28"/>
          <w:szCs w:val="28"/>
        </w:rPr>
        <w:t>) банков в условиях оказания банкам финансовой поддержки и их последствия.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38.Понятие термина «аппетит к риску» и его использование коммерческими банками в современных условиях. 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39. Управление рисками открытых </w:t>
      </w:r>
      <w:r>
        <w:rPr>
          <w:sz w:val="28"/>
          <w:szCs w:val="28"/>
          <w:lang w:val="en-US"/>
        </w:rPr>
        <w:t>API</w:t>
      </w:r>
      <w:r w:rsidRPr="007547D8">
        <w:rPr>
          <w:sz w:val="28"/>
          <w:szCs w:val="28"/>
        </w:rPr>
        <w:t xml:space="preserve"> </w:t>
      </w:r>
      <w:r>
        <w:rPr>
          <w:sz w:val="28"/>
          <w:szCs w:val="28"/>
        </w:rPr>
        <w:t>в инвестиционной политике коммерческого банка.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40.</w:t>
      </w:r>
      <w:r>
        <w:rPr>
          <w:sz w:val="28"/>
          <w:szCs w:val="28"/>
        </w:rPr>
        <w:t xml:space="preserve"> Основные направления анализа активов коммерческого банка: структуры активов, рискованности, доходности и ликвидности. </w:t>
      </w:r>
    </w:p>
    <w:p w:rsidR="00293203" w:rsidRDefault="00293203" w:rsidP="00293203">
      <w:pPr>
        <w:spacing w:line="36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>
        <w:rPr>
          <w:sz w:val="20"/>
          <w:szCs w:val="28"/>
        </w:rPr>
        <w:t xml:space="preserve"> </w:t>
      </w:r>
      <w:r>
        <w:rPr>
          <w:sz w:val="28"/>
          <w:szCs w:val="28"/>
        </w:rPr>
        <w:t xml:space="preserve">Состояние и управление рисками рынка ипотечного жилищного кредитования в России. 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42. Проблемные кредиты и управление просроченной задолженностью розничных заемщиков.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43. Отказоустойчивость банковской инфраструктуры в рамках усиления кибератак.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Оценка и управление рисками цифровых платформ и агрегаторов. 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Риски бизнес-моделей деятельности банков в результате развития инновационных технологий. </w:t>
      </w:r>
    </w:p>
    <w:p w:rsidR="00293203" w:rsidRDefault="00293203" w:rsidP="0029320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46. Управление рисками цифровизации бизнес-процессов банков.</w:t>
      </w:r>
    </w:p>
    <w:p w:rsidR="00A3208E" w:rsidRDefault="00A3208E" w:rsidP="00B94A17">
      <w:pPr>
        <w:ind w:left="75" w:firstLine="633"/>
        <w:jc w:val="center"/>
        <w:rPr>
          <w:b/>
          <w:sz w:val="28"/>
          <w:szCs w:val="28"/>
        </w:rPr>
      </w:pPr>
    </w:p>
    <w:p w:rsidR="00A3208E" w:rsidRDefault="00A3208E" w:rsidP="00B94A17">
      <w:pPr>
        <w:ind w:left="75" w:firstLine="633"/>
        <w:jc w:val="center"/>
        <w:rPr>
          <w:b/>
          <w:sz w:val="28"/>
          <w:szCs w:val="28"/>
        </w:rPr>
      </w:pPr>
    </w:p>
    <w:p w:rsidR="00A3208E" w:rsidRDefault="00A3208E" w:rsidP="00B94A17">
      <w:pPr>
        <w:ind w:left="75" w:firstLine="633"/>
        <w:jc w:val="center"/>
        <w:rPr>
          <w:b/>
          <w:sz w:val="28"/>
          <w:szCs w:val="28"/>
        </w:rPr>
      </w:pPr>
    </w:p>
    <w:p w:rsidR="00B94A17" w:rsidRPr="00B94A17" w:rsidRDefault="00293203" w:rsidP="00B94A17">
      <w:pPr>
        <w:ind w:left="75" w:firstLine="633"/>
        <w:jc w:val="center"/>
        <w:rPr>
          <w:b/>
          <w:sz w:val="28"/>
          <w:szCs w:val="28"/>
        </w:rPr>
      </w:pPr>
      <w:r w:rsidRPr="00B94A17">
        <w:rPr>
          <w:b/>
          <w:sz w:val="28"/>
          <w:szCs w:val="28"/>
        </w:rPr>
        <w:lastRenderedPageBreak/>
        <w:t>Пример экзаменационного билета</w:t>
      </w:r>
    </w:p>
    <w:p w:rsidR="00B94A17" w:rsidRDefault="00B94A17" w:rsidP="00B94A17">
      <w:pPr>
        <w:ind w:left="75" w:firstLine="633"/>
        <w:jc w:val="both"/>
        <w:rPr>
          <w:b/>
          <w:color w:val="00B050"/>
          <w:sz w:val="28"/>
          <w:szCs w:val="28"/>
        </w:rPr>
      </w:pPr>
    </w:p>
    <w:p w:rsidR="00B94A17" w:rsidRPr="00B94A17" w:rsidRDefault="00B94A17" w:rsidP="00B94A17">
      <w:pPr>
        <w:ind w:left="75" w:firstLine="633"/>
        <w:jc w:val="both"/>
        <w:rPr>
          <w:b/>
        </w:rPr>
      </w:pPr>
      <w:r w:rsidRPr="00B94A17">
        <w:rPr>
          <w:b/>
        </w:rPr>
        <w:t>Федеральное государственное образовательное бюджетное учреждение</w:t>
      </w:r>
    </w:p>
    <w:p w:rsidR="00B94A17" w:rsidRPr="00B94A17" w:rsidRDefault="00B94A17" w:rsidP="00B94A17">
      <w:pPr>
        <w:jc w:val="center"/>
        <w:rPr>
          <w:b/>
        </w:rPr>
      </w:pPr>
      <w:r w:rsidRPr="00B94A17">
        <w:rPr>
          <w:b/>
        </w:rPr>
        <w:t>высшего образования</w:t>
      </w:r>
    </w:p>
    <w:p w:rsidR="00B94A17" w:rsidRPr="00B94A17" w:rsidRDefault="00B94A17" w:rsidP="00B94A17">
      <w:pPr>
        <w:jc w:val="center"/>
        <w:rPr>
          <w:b/>
        </w:rPr>
      </w:pPr>
      <w:r w:rsidRPr="00B94A17">
        <w:rPr>
          <w:b/>
        </w:rPr>
        <w:t xml:space="preserve">«ФИНАНСОВЫЙ УНИВЕРСИТЕТ ПРИ </w:t>
      </w:r>
    </w:p>
    <w:p w:rsidR="00B94A17" w:rsidRPr="00B94A17" w:rsidRDefault="00B94A17" w:rsidP="00B94A17">
      <w:pPr>
        <w:jc w:val="center"/>
        <w:rPr>
          <w:b/>
        </w:rPr>
      </w:pPr>
      <w:r w:rsidRPr="00B94A17">
        <w:rPr>
          <w:b/>
        </w:rPr>
        <w:t>ПРАВИТЕЛЬСТВЕ РОССИЙСКОЙ ФЕДЕРАЦИИ»</w:t>
      </w:r>
    </w:p>
    <w:p w:rsidR="00B94A17" w:rsidRPr="00B94A17" w:rsidRDefault="00B94A17" w:rsidP="00B94A17">
      <w:pPr>
        <w:jc w:val="center"/>
        <w:rPr>
          <w:b/>
        </w:rPr>
      </w:pPr>
      <w:r w:rsidRPr="00B94A17">
        <w:rPr>
          <w:b/>
        </w:rPr>
        <w:t>(Финансовый университет)</w:t>
      </w:r>
    </w:p>
    <w:p w:rsidR="00B94A17" w:rsidRPr="00B94A17" w:rsidRDefault="00B94A17" w:rsidP="00B94A17">
      <w:pPr>
        <w:jc w:val="both"/>
      </w:pPr>
    </w:p>
    <w:p w:rsidR="00B94A17" w:rsidRPr="00B94A17" w:rsidRDefault="00B94A17" w:rsidP="00B94A17">
      <w:pPr>
        <w:jc w:val="both"/>
      </w:pPr>
      <w:r w:rsidRPr="00B94A17">
        <w:t>Департамент банковского дела и монетарного регулирования</w:t>
      </w:r>
    </w:p>
    <w:p w:rsidR="00B94A17" w:rsidRPr="00B94A17" w:rsidRDefault="00B94A17" w:rsidP="00B94A17">
      <w:pPr>
        <w:jc w:val="both"/>
      </w:pPr>
      <w:r w:rsidRPr="00B94A17">
        <w:t>Дисциплина «</w:t>
      </w:r>
      <w:r>
        <w:t>Управление рисками коммерческого банка в цифровой экономике</w:t>
      </w:r>
      <w:r w:rsidRPr="00B94A17">
        <w:t>»</w:t>
      </w:r>
    </w:p>
    <w:p w:rsidR="00B94A17" w:rsidRPr="00B94A17" w:rsidRDefault="00D50015" w:rsidP="00B94A17">
      <w:pPr>
        <w:jc w:val="both"/>
      </w:pPr>
      <w:r>
        <w:t>Институт онлайн образования</w:t>
      </w:r>
      <w:r w:rsidR="00B94A17" w:rsidRPr="00B94A17">
        <w:t xml:space="preserve"> </w:t>
      </w:r>
    </w:p>
    <w:p w:rsidR="00B94A17" w:rsidRPr="00B94A17" w:rsidRDefault="00B94A17" w:rsidP="00B94A17">
      <w:pPr>
        <w:shd w:val="clear" w:color="auto" w:fill="FFFFFF"/>
        <w:jc w:val="both"/>
        <w:outlineLvl w:val="1"/>
        <w:rPr>
          <w:bCs/>
        </w:rPr>
      </w:pPr>
      <w:r w:rsidRPr="00B94A17">
        <w:rPr>
          <w:lang w:val="x-none"/>
        </w:rPr>
        <w:t>Форма обучения</w:t>
      </w:r>
      <w:r w:rsidRPr="00B94A17">
        <w:t>:</w:t>
      </w:r>
      <w:r w:rsidRPr="00B94A17">
        <w:rPr>
          <w:lang w:val="x-none"/>
        </w:rPr>
        <w:t xml:space="preserve">   </w:t>
      </w:r>
      <w:r w:rsidR="0091058A">
        <w:t>заочная</w:t>
      </w:r>
      <w:r w:rsidRPr="00B94A17">
        <w:rPr>
          <w:lang w:val="x-none"/>
        </w:rPr>
        <w:t xml:space="preserve"> </w:t>
      </w:r>
      <w:r w:rsidRPr="00B94A17">
        <w:rPr>
          <w:b/>
          <w:bCs/>
          <w:lang w:val="x-none"/>
        </w:rPr>
        <w:t xml:space="preserve">                       </w:t>
      </w:r>
      <w:r w:rsidRPr="00B94A17">
        <w:rPr>
          <w:bCs/>
        </w:rPr>
        <w:t>Модуль:</w:t>
      </w:r>
      <w:r w:rsidR="0091058A">
        <w:rPr>
          <w:bCs/>
        </w:rPr>
        <w:t xml:space="preserve"> 4</w:t>
      </w:r>
    </w:p>
    <w:p w:rsidR="00B94A17" w:rsidRPr="00B94A17" w:rsidRDefault="00B94A17" w:rsidP="00B94A17">
      <w:pPr>
        <w:jc w:val="both"/>
      </w:pPr>
      <w:r w:rsidRPr="00B94A17">
        <w:t xml:space="preserve">Направление подготовки </w:t>
      </w:r>
      <w:r w:rsidRPr="00B94A17">
        <w:rPr>
          <w:sz w:val="23"/>
          <w:szCs w:val="23"/>
        </w:rPr>
        <w:t>38.04.08-Финансы и кредит</w:t>
      </w:r>
    </w:p>
    <w:p w:rsidR="00B94A17" w:rsidRPr="00B94A17" w:rsidRDefault="00B94A17" w:rsidP="00B94A17">
      <w:pPr>
        <w:jc w:val="both"/>
      </w:pPr>
      <w:r w:rsidRPr="00B94A17">
        <w:t>Направленность программы магистратуры «</w:t>
      </w:r>
      <w:r w:rsidR="00214481">
        <w:t>Современное банковское дело и финансовые технологии</w:t>
      </w:r>
      <w:r w:rsidRPr="00B94A17">
        <w:t>»</w:t>
      </w:r>
    </w:p>
    <w:p w:rsidR="00B94A17" w:rsidRPr="00B94A17" w:rsidRDefault="00B94A17" w:rsidP="00B94A17">
      <w:pPr>
        <w:jc w:val="both"/>
      </w:pPr>
      <w:r w:rsidRPr="00B94A17">
        <w:t>Учебная группа: _________</w:t>
      </w:r>
    </w:p>
    <w:p w:rsidR="00B94A17" w:rsidRPr="00B94A17" w:rsidRDefault="00B94A17" w:rsidP="00B94A17">
      <w:pPr>
        <w:jc w:val="center"/>
        <w:rPr>
          <w:b/>
        </w:rPr>
      </w:pPr>
    </w:p>
    <w:p w:rsidR="00B94A17" w:rsidRPr="00B94A17" w:rsidRDefault="00B94A17" w:rsidP="00B94A17">
      <w:pPr>
        <w:jc w:val="center"/>
        <w:rPr>
          <w:b/>
        </w:rPr>
      </w:pPr>
      <w:r w:rsidRPr="00B94A17">
        <w:rPr>
          <w:b/>
        </w:rPr>
        <w:t>ЭКЗАМЕНАЦИОННЫЙ БИЛЕТ № _</w:t>
      </w:r>
    </w:p>
    <w:p w:rsidR="00B94A17" w:rsidRPr="00B94A17" w:rsidRDefault="00B94A17" w:rsidP="00B94A17">
      <w:pPr>
        <w:jc w:val="center"/>
        <w:rPr>
          <w:b/>
        </w:rPr>
      </w:pPr>
    </w:p>
    <w:p w:rsidR="00B94A17" w:rsidRPr="00B94A17" w:rsidRDefault="00B94A17" w:rsidP="00B94A17">
      <w:pPr>
        <w:widowControl w:val="0"/>
        <w:autoSpaceDE w:val="0"/>
        <w:autoSpaceDN w:val="0"/>
        <w:adjustRightInd w:val="0"/>
        <w:jc w:val="both"/>
        <w:rPr>
          <w:b/>
          <w:color w:val="000000"/>
        </w:rPr>
      </w:pPr>
      <w:r w:rsidRPr="00B94A17">
        <w:rPr>
          <w:b/>
          <w:color w:val="000000"/>
        </w:rPr>
        <w:t>ЗАДАНИЕ 1. Дайте развернутый ответ на теоретический вопрос</w:t>
      </w:r>
      <w:r w:rsidRPr="00B94A17">
        <w:rPr>
          <w:b/>
        </w:rPr>
        <w:t xml:space="preserve"> </w:t>
      </w:r>
      <w:r w:rsidRPr="00B94A17">
        <w:rPr>
          <w:b/>
          <w:color w:val="000000"/>
        </w:rPr>
        <w:t>(максимум 20 баллов).</w:t>
      </w:r>
    </w:p>
    <w:p w:rsidR="00B94A17" w:rsidRPr="00B94A17" w:rsidRDefault="004429CA" w:rsidP="00B94A17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Оценка риска ликвидности коммерческого банка</w:t>
      </w:r>
      <w:r w:rsidR="00B94A17" w:rsidRPr="00B94A17">
        <w:rPr>
          <w:bCs/>
          <w:color w:val="000000"/>
        </w:rPr>
        <w:t>.</w:t>
      </w:r>
    </w:p>
    <w:p w:rsidR="00B94A17" w:rsidRPr="00B94A17" w:rsidRDefault="00B94A17" w:rsidP="00B94A17">
      <w:pPr>
        <w:widowControl w:val="0"/>
        <w:autoSpaceDE w:val="0"/>
        <w:autoSpaceDN w:val="0"/>
        <w:adjustRightInd w:val="0"/>
        <w:jc w:val="both"/>
        <w:rPr>
          <w:b/>
          <w:color w:val="000000"/>
        </w:rPr>
      </w:pPr>
    </w:p>
    <w:p w:rsidR="00B94A17" w:rsidRPr="00B94A17" w:rsidRDefault="00B94A17" w:rsidP="00B94A17">
      <w:pPr>
        <w:widowControl w:val="0"/>
        <w:autoSpaceDE w:val="0"/>
        <w:autoSpaceDN w:val="0"/>
        <w:adjustRightInd w:val="0"/>
        <w:jc w:val="both"/>
        <w:rPr>
          <w:b/>
          <w:color w:val="000000"/>
        </w:rPr>
      </w:pPr>
      <w:r w:rsidRPr="00B94A17">
        <w:rPr>
          <w:b/>
          <w:color w:val="000000"/>
        </w:rPr>
        <w:t>ЗАДАНИЕ 2. Дайте развернутый ответ на теоретический вопрос (максимум 20 баллов).</w:t>
      </w:r>
    </w:p>
    <w:p w:rsidR="00B94A17" w:rsidRPr="00B94A17" w:rsidRDefault="00B94A17" w:rsidP="00B94A17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  <w:r w:rsidRPr="00B94A17">
        <w:rPr>
          <w:bCs/>
          <w:color w:val="000000"/>
        </w:rPr>
        <w:t>Назовите и дайте характеристику основным видам рыночных процентных ставок.</w:t>
      </w:r>
    </w:p>
    <w:p w:rsidR="00B94A17" w:rsidRPr="00B94A17" w:rsidRDefault="00B94A17" w:rsidP="00B94A17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</w:p>
    <w:p w:rsidR="00B94A17" w:rsidRPr="00B94A17" w:rsidRDefault="00B94A17" w:rsidP="00B94A17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B94A17">
        <w:rPr>
          <w:b/>
          <w:bCs/>
        </w:rPr>
        <w:t>ЗАДАНИЕ 3. Выполните практико-ориентированное задание (максимум 20 баллов).</w:t>
      </w:r>
    </w:p>
    <w:p w:rsidR="00B94A17" w:rsidRPr="00B94A17" w:rsidRDefault="00B94A17" w:rsidP="00B94A17">
      <w:pPr>
        <w:widowControl w:val="0"/>
        <w:autoSpaceDE w:val="0"/>
        <w:autoSpaceDN w:val="0"/>
        <w:adjustRightInd w:val="0"/>
        <w:jc w:val="both"/>
        <w:rPr>
          <w:lang w:val="x-none"/>
        </w:rPr>
      </w:pPr>
    </w:p>
    <w:p w:rsidR="00B94A17" w:rsidRDefault="00B94A17" w:rsidP="00B94A17">
      <w:pPr>
        <w:spacing w:line="360" w:lineRule="auto"/>
        <w:jc w:val="both"/>
        <w:rPr>
          <w:b/>
          <w:bCs/>
        </w:rPr>
      </w:pPr>
      <w:r w:rsidRPr="00B94A17">
        <w:rPr>
          <w:b/>
          <w:bCs/>
        </w:rPr>
        <w:t>Практико-ориентированное задание:</w:t>
      </w:r>
    </w:p>
    <w:p w:rsidR="004429CA" w:rsidRPr="00B94A17" w:rsidRDefault="004429CA" w:rsidP="00B94A17">
      <w:pPr>
        <w:spacing w:line="360" w:lineRule="auto"/>
        <w:jc w:val="both"/>
        <w:rPr>
          <w:b/>
          <w:bCs/>
        </w:rPr>
      </w:pPr>
    </w:p>
    <w:p w:rsidR="005378BA" w:rsidRPr="005378BA" w:rsidRDefault="005378BA" w:rsidP="005378BA">
      <w:pPr>
        <w:suppressAutoHyphens/>
        <w:spacing w:after="120"/>
        <w:ind w:right="368"/>
        <w:jc w:val="both"/>
        <w:rPr>
          <w:color w:val="4D4D4F"/>
        </w:rPr>
      </w:pPr>
      <w:r>
        <w:t xml:space="preserve">        Рассмотрите понятие э</w:t>
      </w:r>
      <w:r w:rsidRPr="005378BA">
        <w:t>косистема как нов</w:t>
      </w:r>
      <w:r>
        <w:t>ой</w:t>
      </w:r>
      <w:r w:rsidRPr="005378BA">
        <w:t xml:space="preserve"> бизнес</w:t>
      </w:r>
      <w:r>
        <w:t>-</w:t>
      </w:r>
      <w:r w:rsidRPr="005378BA">
        <w:t>модел</w:t>
      </w:r>
      <w:r>
        <w:t>и</w:t>
      </w:r>
      <w:r w:rsidRPr="005378BA">
        <w:t xml:space="preserve"> развития коммерческого банка.</w:t>
      </w:r>
      <w:r>
        <w:t xml:space="preserve"> Охарактеризуйте особенности </w:t>
      </w:r>
      <w:r w:rsidRPr="005378BA">
        <w:t>создания экосистем из современной российской банковской практики</w:t>
      </w:r>
      <w:r>
        <w:t xml:space="preserve"> на примере</w:t>
      </w:r>
      <w:r w:rsidRPr="005378BA">
        <w:rPr>
          <w:color w:val="4D4D4F"/>
        </w:rPr>
        <w:t xml:space="preserve"> </w:t>
      </w:r>
      <w:proofErr w:type="spellStart"/>
      <w:r w:rsidRPr="005378BA">
        <w:rPr>
          <w:color w:val="4D4D4F"/>
        </w:rPr>
        <w:t>Сбер</w:t>
      </w:r>
      <w:proofErr w:type="spellEnd"/>
      <w:r w:rsidRPr="005378BA">
        <w:rPr>
          <w:color w:val="4D4D4F"/>
        </w:rPr>
        <w:t xml:space="preserve">, ВТБ, Альфа-Банк, </w:t>
      </w:r>
      <w:r w:rsidR="00E31C89" w:rsidRPr="005378BA">
        <w:rPr>
          <w:color w:val="4D4D4F"/>
        </w:rPr>
        <w:t xml:space="preserve">компании </w:t>
      </w:r>
      <w:proofErr w:type="spellStart"/>
      <w:r w:rsidR="00E31C89" w:rsidRPr="005378BA">
        <w:rPr>
          <w:color w:val="4D4D4F"/>
        </w:rPr>
        <w:t>Wildberries</w:t>
      </w:r>
      <w:proofErr w:type="spellEnd"/>
      <w:r w:rsidRPr="005378BA">
        <w:rPr>
          <w:color w:val="4D4D4F"/>
        </w:rPr>
        <w:t xml:space="preserve"> и др.</w:t>
      </w:r>
      <w:r>
        <w:rPr>
          <w:color w:val="4D4D4F"/>
        </w:rPr>
        <w:t xml:space="preserve"> Охарактеризуйте основные виды рисков </w:t>
      </w:r>
      <w:r w:rsidRPr="005378BA">
        <w:rPr>
          <w:color w:val="4D4D4F"/>
        </w:rPr>
        <w:t>в области развития экосистем.</w:t>
      </w:r>
    </w:p>
    <w:p w:rsidR="00293203" w:rsidRPr="0031518B" w:rsidRDefault="00293203" w:rsidP="00293203">
      <w:pPr>
        <w:ind w:left="75" w:firstLine="633"/>
        <w:jc w:val="both"/>
        <w:rPr>
          <w:b/>
          <w:color w:val="00B050"/>
          <w:sz w:val="28"/>
          <w:szCs w:val="28"/>
        </w:rPr>
      </w:pPr>
    </w:p>
    <w:p w:rsidR="00495826" w:rsidRDefault="00495826" w:rsidP="00495826">
      <w:pPr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495826" w:rsidRDefault="00495826" w:rsidP="00495826">
      <w:pPr>
        <w:pStyle w:val="aff0"/>
        <w:spacing w:line="360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 акты</w:t>
      </w:r>
    </w:p>
    <w:p w:rsidR="00495826" w:rsidRDefault="00495826" w:rsidP="00495826">
      <w:pPr>
        <w:pStyle w:val="aff0"/>
        <w:tabs>
          <w:tab w:val="left" w:pos="142"/>
          <w:tab w:val="left" w:pos="993"/>
        </w:tabs>
        <w:spacing w:line="360" w:lineRule="auto"/>
        <w:ind w:left="107"/>
        <w:jc w:val="both"/>
        <w:rPr>
          <w:sz w:val="28"/>
        </w:rPr>
      </w:pPr>
      <w:r>
        <w:rPr>
          <w:sz w:val="28"/>
        </w:rPr>
        <w:t>1. Гражданский</w:t>
      </w:r>
      <w:r>
        <w:rPr>
          <w:spacing w:val="-4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(часть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вторая).</w:t>
      </w:r>
    </w:p>
    <w:p w:rsidR="00495826" w:rsidRDefault="00495826" w:rsidP="00495826">
      <w:pPr>
        <w:pStyle w:val="aff0"/>
        <w:tabs>
          <w:tab w:val="left" w:pos="142"/>
          <w:tab w:val="left" w:pos="993"/>
        </w:tabs>
        <w:spacing w:line="360" w:lineRule="auto"/>
        <w:ind w:left="107" w:right="369"/>
        <w:jc w:val="both"/>
        <w:rPr>
          <w:sz w:val="28"/>
        </w:rPr>
      </w:pPr>
      <w:r>
        <w:rPr>
          <w:sz w:val="28"/>
        </w:rPr>
        <w:t>2. Федеральный закон от 02.12.1990 № 395-1 (ред. от 03.08.2018) «О банках и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деятельности»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доп.,</w:t>
      </w:r>
      <w:r>
        <w:rPr>
          <w:spacing w:val="1"/>
          <w:sz w:val="28"/>
        </w:rPr>
        <w:t xml:space="preserve"> </w:t>
      </w:r>
      <w:r>
        <w:rPr>
          <w:sz w:val="28"/>
        </w:rPr>
        <w:t>вступ.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26.09.2018)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495826" w:rsidRDefault="00495826" w:rsidP="00495826">
      <w:pPr>
        <w:pStyle w:val="af3"/>
        <w:tabs>
          <w:tab w:val="left" w:pos="142"/>
          <w:tab w:val="left" w:pos="993"/>
        </w:tabs>
        <w:ind w:right="366"/>
        <w:rPr>
          <w:sz w:val="28"/>
          <w:szCs w:val="28"/>
        </w:rPr>
      </w:pPr>
      <w:r>
        <w:rPr>
          <w:sz w:val="28"/>
          <w:szCs w:val="28"/>
        </w:rPr>
        <w:lastRenderedPageBreak/>
        <w:t>3. 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10.07.2002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86-ФЗ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(ред.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29.07.2018)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Центральном банке Российской Федерации (Банке России)» (с изм. и доп.,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вступ. в силу с 26.09.2018) // Информационно-правовой портал Консультант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Плюс.</w:t>
      </w:r>
    </w:p>
    <w:p w:rsidR="00495826" w:rsidRDefault="00495826" w:rsidP="00495826">
      <w:pPr>
        <w:pStyle w:val="af3"/>
        <w:tabs>
          <w:tab w:val="left" w:pos="142"/>
          <w:tab w:val="left" w:pos="993"/>
        </w:tabs>
        <w:ind w:right="369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27.06.2011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161-ФЗ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(ред.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27.06.2018)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национальной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платежной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системе»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изм.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доп.,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вступ.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силу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26.09.2018)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//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Информационно-правовой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портал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Консультант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Плюс.</w:t>
      </w:r>
    </w:p>
    <w:p w:rsidR="00E31C89" w:rsidRDefault="00495826" w:rsidP="00E31C89">
      <w:pPr>
        <w:pStyle w:val="aff0"/>
        <w:tabs>
          <w:tab w:val="left" w:pos="142"/>
          <w:tab w:val="left" w:pos="993"/>
        </w:tabs>
        <w:spacing w:line="360" w:lineRule="auto"/>
        <w:ind w:left="107" w:right="368"/>
        <w:jc w:val="both"/>
        <w:rPr>
          <w:sz w:val="28"/>
        </w:rPr>
      </w:pPr>
      <w:r>
        <w:rPr>
          <w:sz w:val="28"/>
        </w:rPr>
        <w:t>5. Положение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Банка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04.07.</w:t>
      </w:r>
      <w:r>
        <w:rPr>
          <w:spacing w:val="-7"/>
          <w:sz w:val="28"/>
        </w:rPr>
        <w:t xml:space="preserve"> </w:t>
      </w:r>
      <w:r>
        <w:rPr>
          <w:sz w:val="28"/>
        </w:rPr>
        <w:t>2018</w:t>
      </w:r>
      <w:r>
        <w:rPr>
          <w:spacing w:val="-7"/>
          <w:sz w:val="28"/>
        </w:rPr>
        <w:t xml:space="preserve"> </w:t>
      </w:r>
      <w:r>
        <w:rPr>
          <w:sz w:val="28"/>
        </w:rPr>
        <w:t>г.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7"/>
          <w:sz w:val="28"/>
        </w:rPr>
        <w:t xml:space="preserve"> </w:t>
      </w:r>
      <w:r>
        <w:rPr>
          <w:sz w:val="28"/>
        </w:rPr>
        <w:t>646-П</w:t>
      </w:r>
      <w:r>
        <w:rPr>
          <w:spacing w:val="-6"/>
          <w:sz w:val="28"/>
        </w:rPr>
        <w:t xml:space="preserve"> </w:t>
      </w:r>
      <w:r>
        <w:rPr>
          <w:sz w:val="28"/>
        </w:rPr>
        <w:t>«Положение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методике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определения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собственных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средств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(капитала)</w:t>
      </w:r>
      <w:r>
        <w:rPr>
          <w:spacing w:val="-16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16"/>
          <w:sz w:val="28"/>
        </w:rPr>
        <w:t xml:space="preserve"> </w:t>
      </w:r>
      <w:r>
        <w:rPr>
          <w:sz w:val="28"/>
        </w:rPr>
        <w:t>(«Базель</w:t>
      </w:r>
      <w:r>
        <w:rPr>
          <w:spacing w:val="-67"/>
          <w:sz w:val="28"/>
        </w:rPr>
        <w:t xml:space="preserve"> </w:t>
      </w:r>
      <w:r>
        <w:rPr>
          <w:sz w:val="28"/>
        </w:rPr>
        <w:t>III»)» // Информационно-правовой портал</w:t>
      </w:r>
      <w:r>
        <w:rPr>
          <w:spacing w:val="-3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495826" w:rsidRPr="00E31C89" w:rsidRDefault="00495826" w:rsidP="00E31C89">
      <w:pPr>
        <w:pStyle w:val="aff0"/>
        <w:tabs>
          <w:tab w:val="left" w:pos="142"/>
          <w:tab w:val="left" w:pos="993"/>
        </w:tabs>
        <w:spacing w:line="360" w:lineRule="auto"/>
        <w:ind w:left="107" w:right="368"/>
        <w:jc w:val="both"/>
        <w:rPr>
          <w:sz w:val="28"/>
        </w:rPr>
      </w:pPr>
      <w:r w:rsidRPr="00E31C89">
        <w:rPr>
          <w:sz w:val="28"/>
        </w:rPr>
        <w:t>6. Положение Банка России от 28.06.2017 N 590-П (ред. от 26.12.2018) «О</w:t>
      </w:r>
      <w:r w:rsidRPr="00E31C89">
        <w:rPr>
          <w:spacing w:val="1"/>
          <w:sz w:val="28"/>
        </w:rPr>
        <w:t xml:space="preserve"> </w:t>
      </w:r>
      <w:r w:rsidRPr="00E31C89">
        <w:rPr>
          <w:sz w:val="28"/>
        </w:rPr>
        <w:t>порядке формирования кредитными организациями резервов на возможные</w:t>
      </w:r>
      <w:r w:rsidRPr="00E31C89">
        <w:rPr>
          <w:spacing w:val="1"/>
          <w:sz w:val="28"/>
        </w:rPr>
        <w:t xml:space="preserve"> </w:t>
      </w:r>
      <w:r w:rsidRPr="00E31C89">
        <w:rPr>
          <w:sz w:val="28"/>
        </w:rPr>
        <w:t>потери</w:t>
      </w:r>
      <w:r w:rsidRPr="00E31C89">
        <w:rPr>
          <w:spacing w:val="25"/>
          <w:sz w:val="28"/>
        </w:rPr>
        <w:t xml:space="preserve"> </w:t>
      </w:r>
      <w:r w:rsidRPr="00E31C89">
        <w:rPr>
          <w:sz w:val="28"/>
        </w:rPr>
        <w:t>по</w:t>
      </w:r>
      <w:r w:rsidRPr="00E31C89">
        <w:rPr>
          <w:spacing w:val="25"/>
          <w:sz w:val="28"/>
        </w:rPr>
        <w:t xml:space="preserve"> </w:t>
      </w:r>
      <w:r w:rsidRPr="00E31C89">
        <w:rPr>
          <w:sz w:val="28"/>
        </w:rPr>
        <w:t>ссудам,</w:t>
      </w:r>
      <w:r w:rsidRPr="00E31C89">
        <w:rPr>
          <w:spacing w:val="25"/>
          <w:sz w:val="28"/>
        </w:rPr>
        <w:t xml:space="preserve"> </w:t>
      </w:r>
      <w:r w:rsidRPr="00E31C89">
        <w:rPr>
          <w:sz w:val="28"/>
        </w:rPr>
        <w:t>ссудной</w:t>
      </w:r>
      <w:r w:rsidRPr="00E31C89">
        <w:rPr>
          <w:spacing w:val="24"/>
          <w:sz w:val="28"/>
        </w:rPr>
        <w:t xml:space="preserve"> </w:t>
      </w:r>
      <w:r w:rsidRPr="00E31C89">
        <w:rPr>
          <w:sz w:val="28"/>
        </w:rPr>
        <w:t>и</w:t>
      </w:r>
      <w:r w:rsidRPr="00E31C89">
        <w:rPr>
          <w:spacing w:val="25"/>
          <w:sz w:val="28"/>
        </w:rPr>
        <w:t xml:space="preserve"> </w:t>
      </w:r>
      <w:r w:rsidRPr="00E31C89">
        <w:rPr>
          <w:sz w:val="28"/>
        </w:rPr>
        <w:t>приравненной</w:t>
      </w:r>
      <w:r w:rsidRPr="00E31C89">
        <w:rPr>
          <w:spacing w:val="25"/>
          <w:sz w:val="28"/>
        </w:rPr>
        <w:t xml:space="preserve"> </w:t>
      </w:r>
      <w:r w:rsidRPr="00E31C89">
        <w:rPr>
          <w:sz w:val="28"/>
        </w:rPr>
        <w:t>к</w:t>
      </w:r>
      <w:r w:rsidRPr="00E31C89">
        <w:rPr>
          <w:spacing w:val="24"/>
          <w:sz w:val="28"/>
        </w:rPr>
        <w:t xml:space="preserve"> </w:t>
      </w:r>
      <w:r w:rsidRPr="00E31C89">
        <w:rPr>
          <w:sz w:val="28"/>
        </w:rPr>
        <w:t>ней</w:t>
      </w:r>
      <w:r w:rsidRPr="00E31C89">
        <w:rPr>
          <w:spacing w:val="25"/>
          <w:sz w:val="28"/>
        </w:rPr>
        <w:t xml:space="preserve"> </w:t>
      </w:r>
      <w:r w:rsidRPr="00E31C89">
        <w:rPr>
          <w:sz w:val="28"/>
        </w:rPr>
        <w:t>задолженности»</w:t>
      </w:r>
      <w:r w:rsidRPr="00E31C89">
        <w:rPr>
          <w:spacing w:val="26"/>
          <w:sz w:val="28"/>
        </w:rPr>
        <w:t xml:space="preserve"> </w:t>
      </w:r>
      <w:r w:rsidRPr="00E31C89">
        <w:rPr>
          <w:sz w:val="28"/>
          <w:szCs w:val="28"/>
        </w:rPr>
        <w:t>(вместе</w:t>
      </w:r>
      <w:r w:rsidRPr="00E31C89">
        <w:rPr>
          <w:spacing w:val="25"/>
          <w:sz w:val="28"/>
          <w:szCs w:val="28"/>
        </w:rPr>
        <w:t xml:space="preserve"> </w:t>
      </w:r>
      <w:r w:rsidRPr="00E31C89">
        <w:rPr>
          <w:sz w:val="28"/>
          <w:szCs w:val="28"/>
        </w:rPr>
        <w:t>с «Порядком оценки кредитного риска по портфелю (портфелям) однородных</w:t>
      </w:r>
      <w:r w:rsidRPr="00E31C89">
        <w:rPr>
          <w:spacing w:val="1"/>
          <w:sz w:val="28"/>
          <w:szCs w:val="28"/>
        </w:rPr>
        <w:t xml:space="preserve"> </w:t>
      </w:r>
      <w:r w:rsidRPr="00E31C89">
        <w:rPr>
          <w:sz w:val="28"/>
          <w:szCs w:val="28"/>
        </w:rPr>
        <w:t>ссуд»)</w:t>
      </w:r>
      <w:r w:rsidRPr="00E31C89">
        <w:rPr>
          <w:spacing w:val="1"/>
          <w:sz w:val="28"/>
          <w:szCs w:val="28"/>
        </w:rPr>
        <w:t xml:space="preserve"> </w:t>
      </w:r>
      <w:r w:rsidRPr="00E31C89">
        <w:rPr>
          <w:sz w:val="28"/>
          <w:szCs w:val="28"/>
        </w:rPr>
        <w:t>(Зарегистрировано</w:t>
      </w:r>
      <w:r w:rsidRPr="00E31C89">
        <w:rPr>
          <w:spacing w:val="1"/>
          <w:sz w:val="28"/>
          <w:szCs w:val="28"/>
        </w:rPr>
        <w:t xml:space="preserve"> </w:t>
      </w:r>
      <w:r w:rsidRPr="00E31C89">
        <w:rPr>
          <w:sz w:val="28"/>
          <w:szCs w:val="28"/>
        </w:rPr>
        <w:t>в</w:t>
      </w:r>
      <w:r w:rsidRPr="00E31C89">
        <w:rPr>
          <w:spacing w:val="1"/>
          <w:sz w:val="28"/>
          <w:szCs w:val="28"/>
        </w:rPr>
        <w:t xml:space="preserve"> </w:t>
      </w:r>
      <w:r w:rsidRPr="00E31C89">
        <w:rPr>
          <w:sz w:val="28"/>
          <w:szCs w:val="28"/>
        </w:rPr>
        <w:t>Минюсте</w:t>
      </w:r>
      <w:r w:rsidRPr="00E31C89">
        <w:rPr>
          <w:spacing w:val="1"/>
          <w:sz w:val="28"/>
          <w:szCs w:val="28"/>
        </w:rPr>
        <w:t xml:space="preserve"> </w:t>
      </w:r>
      <w:r w:rsidRPr="00E31C89">
        <w:rPr>
          <w:sz w:val="28"/>
          <w:szCs w:val="28"/>
        </w:rPr>
        <w:t>России</w:t>
      </w:r>
      <w:r w:rsidRPr="00E31C89">
        <w:rPr>
          <w:spacing w:val="1"/>
          <w:sz w:val="28"/>
          <w:szCs w:val="28"/>
        </w:rPr>
        <w:t xml:space="preserve"> </w:t>
      </w:r>
      <w:r w:rsidRPr="00E31C89">
        <w:rPr>
          <w:sz w:val="28"/>
          <w:szCs w:val="28"/>
        </w:rPr>
        <w:t>12.07.2017</w:t>
      </w:r>
      <w:r w:rsidRPr="00E31C89">
        <w:rPr>
          <w:spacing w:val="1"/>
          <w:sz w:val="28"/>
          <w:szCs w:val="28"/>
        </w:rPr>
        <w:t xml:space="preserve"> </w:t>
      </w:r>
      <w:r w:rsidRPr="00E31C89">
        <w:rPr>
          <w:sz w:val="28"/>
          <w:szCs w:val="28"/>
        </w:rPr>
        <w:t>N</w:t>
      </w:r>
      <w:r w:rsidRPr="00E31C89">
        <w:rPr>
          <w:spacing w:val="1"/>
          <w:sz w:val="28"/>
          <w:szCs w:val="28"/>
        </w:rPr>
        <w:t xml:space="preserve"> </w:t>
      </w:r>
      <w:r w:rsidRPr="00E31C89">
        <w:rPr>
          <w:sz w:val="28"/>
          <w:szCs w:val="28"/>
        </w:rPr>
        <w:t>47384)</w:t>
      </w:r>
      <w:r w:rsidRPr="00E31C89">
        <w:rPr>
          <w:spacing w:val="1"/>
          <w:sz w:val="28"/>
          <w:szCs w:val="28"/>
        </w:rPr>
        <w:t xml:space="preserve"> </w:t>
      </w:r>
      <w:r w:rsidRPr="00E31C89">
        <w:rPr>
          <w:sz w:val="28"/>
          <w:szCs w:val="28"/>
        </w:rPr>
        <w:t>//</w:t>
      </w:r>
      <w:r w:rsidRPr="00E31C89">
        <w:rPr>
          <w:spacing w:val="1"/>
          <w:sz w:val="28"/>
          <w:szCs w:val="28"/>
        </w:rPr>
        <w:t xml:space="preserve"> </w:t>
      </w:r>
      <w:r w:rsidRPr="00E31C89">
        <w:rPr>
          <w:sz w:val="28"/>
          <w:szCs w:val="28"/>
        </w:rPr>
        <w:t>Информационно-правовой</w:t>
      </w:r>
      <w:r w:rsidRPr="00E31C89">
        <w:rPr>
          <w:spacing w:val="-1"/>
          <w:sz w:val="28"/>
          <w:szCs w:val="28"/>
        </w:rPr>
        <w:t xml:space="preserve"> </w:t>
      </w:r>
      <w:r w:rsidRPr="00E31C89">
        <w:rPr>
          <w:sz w:val="28"/>
          <w:szCs w:val="28"/>
        </w:rPr>
        <w:t>портал</w:t>
      </w:r>
      <w:r w:rsidRPr="00E31C89">
        <w:rPr>
          <w:spacing w:val="-1"/>
          <w:sz w:val="28"/>
          <w:szCs w:val="28"/>
        </w:rPr>
        <w:t xml:space="preserve"> </w:t>
      </w:r>
      <w:r w:rsidRPr="00E31C89">
        <w:rPr>
          <w:sz w:val="28"/>
          <w:szCs w:val="28"/>
        </w:rPr>
        <w:t>Консультант</w:t>
      </w:r>
      <w:r w:rsidRPr="00E31C89">
        <w:rPr>
          <w:spacing w:val="-3"/>
          <w:sz w:val="28"/>
          <w:szCs w:val="28"/>
        </w:rPr>
        <w:t xml:space="preserve"> </w:t>
      </w:r>
      <w:r w:rsidRPr="00E31C89">
        <w:rPr>
          <w:sz w:val="28"/>
          <w:szCs w:val="28"/>
        </w:rPr>
        <w:t>Плюс.</w:t>
      </w:r>
    </w:p>
    <w:p w:rsidR="00495826" w:rsidRDefault="00495826" w:rsidP="00E31C89">
      <w:pPr>
        <w:spacing w:line="360" w:lineRule="auto"/>
        <w:ind w:left="142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7. Инструкция Банка России от 29 ноября 2019 г. № 199-И «Об обязательных нормативах и надбавках к нормативам достаточности банков с универсальной лицензией»</w:t>
      </w:r>
      <w:r>
        <w:rPr>
          <w:sz w:val="28"/>
          <w:szCs w:val="28"/>
        </w:rPr>
        <w:t xml:space="preserve"> (вместе с "Методикой расчета кредитного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риска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обязательствам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характера",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"Методикой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расчета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кредитного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риска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ПФИ",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"Методикой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определения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уровня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риска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синдицированным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ссудам",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"Порядком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расчета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максимального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размера риска на одного заемщика или группу связанных заемщиков (Н6) 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сделкам,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совершаемым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возвратной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основе",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"Методикой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расчета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риска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изменения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стоимости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ухудшения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кредитного качества контрагента", "Порядком распределения прибыли (части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прибыли)"//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Информационно-правовой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портал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Консультант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Плюс.</w:t>
      </w:r>
    </w:p>
    <w:p w:rsidR="00495826" w:rsidRDefault="00495826" w:rsidP="00495826">
      <w:pPr>
        <w:spacing w:line="360" w:lineRule="auto"/>
        <w:ind w:left="-15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 Положение Банка России от 15.07.2020 N 729-П «О методике определения собственных средств (капитала) и обязательных нормативов, надбавок к нормативам достаточности капитала, числовых значениях обязательных нормативов и размерах (лимитах) открытых валютных позиций банковских групп».</w:t>
      </w:r>
    </w:p>
    <w:p w:rsidR="00495826" w:rsidRDefault="00495826" w:rsidP="00495826">
      <w:pPr>
        <w:spacing w:line="360" w:lineRule="auto"/>
        <w:ind w:left="-1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sz w:val="28"/>
        </w:rPr>
        <w:t>Указание Банка России от 03.04.2017 N 4336-У (ред. от 27.11.2018) "Об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банков"</w:t>
      </w:r>
      <w:r>
        <w:rPr>
          <w:spacing w:val="1"/>
          <w:sz w:val="28"/>
        </w:rPr>
        <w:t xml:space="preserve"> </w:t>
      </w:r>
      <w:r>
        <w:rPr>
          <w:sz w:val="28"/>
        </w:rPr>
        <w:t>(вместе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"Методикой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прозрачности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банка")//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495826" w:rsidRDefault="00495826" w:rsidP="00495826">
      <w:pPr>
        <w:spacing w:line="360" w:lineRule="auto"/>
        <w:jc w:val="center"/>
        <w:rPr>
          <w:b/>
          <w:sz w:val="28"/>
          <w:szCs w:val="28"/>
        </w:rPr>
      </w:pPr>
    </w:p>
    <w:p w:rsidR="00495826" w:rsidRDefault="00495826" w:rsidP="0049582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</w:p>
    <w:p w:rsidR="00495826" w:rsidRDefault="00495826" w:rsidP="0049582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 литература</w:t>
      </w:r>
    </w:p>
    <w:p w:rsidR="00495826" w:rsidRDefault="00495826" w:rsidP="00495826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Банковский </w:t>
      </w:r>
      <w:proofErr w:type="gramStart"/>
      <w:r>
        <w:rPr>
          <w:bCs/>
          <w:sz w:val="28"/>
          <w:szCs w:val="28"/>
        </w:rPr>
        <w:t>менеджмент :</w:t>
      </w:r>
      <w:proofErr w:type="gramEnd"/>
      <w:r>
        <w:rPr>
          <w:bCs/>
          <w:sz w:val="28"/>
          <w:szCs w:val="28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>
        <w:rPr>
          <w:bCs/>
          <w:sz w:val="28"/>
          <w:szCs w:val="28"/>
        </w:rPr>
        <w:t>Валенцева</w:t>
      </w:r>
      <w:proofErr w:type="spellEnd"/>
      <w:r>
        <w:rPr>
          <w:bCs/>
          <w:sz w:val="28"/>
          <w:szCs w:val="28"/>
        </w:rPr>
        <w:t xml:space="preserve">, И. В. Ларионова, Н. А. Амосова [и др.] ; под ред. О. И. Лаврушина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7-е изд., </w:t>
      </w:r>
      <w:proofErr w:type="spellStart"/>
      <w:r>
        <w:rPr>
          <w:bCs/>
          <w:sz w:val="28"/>
          <w:szCs w:val="28"/>
        </w:rPr>
        <w:t>перераб</w:t>
      </w:r>
      <w:proofErr w:type="spellEnd"/>
      <w:r>
        <w:rPr>
          <w:bCs/>
          <w:sz w:val="28"/>
          <w:szCs w:val="28"/>
        </w:rPr>
        <w:t xml:space="preserve">.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2022. — 503 с. — ЭБС BOOK.ru. — </w:t>
      </w:r>
      <w:proofErr w:type="gramStart"/>
      <w:r>
        <w:rPr>
          <w:bCs/>
          <w:sz w:val="28"/>
          <w:szCs w:val="28"/>
        </w:rPr>
        <w:t>URL:https://book.ru/book/944146</w:t>
      </w:r>
      <w:proofErr w:type="gramEnd"/>
      <w:r>
        <w:rPr>
          <w:bCs/>
          <w:sz w:val="28"/>
          <w:szCs w:val="28"/>
        </w:rPr>
        <w:t xml:space="preserve"> (дата обращения: 23.11.2022).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495826" w:rsidRDefault="00495826" w:rsidP="0049582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Банковское </w:t>
      </w:r>
      <w:proofErr w:type="gramStart"/>
      <w:r>
        <w:rPr>
          <w:sz w:val="28"/>
          <w:szCs w:val="28"/>
        </w:rPr>
        <w:t>дело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«Экономика» / Н. Е. Бровкина,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С. Б. Варламова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13-е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630 с. — </w:t>
      </w:r>
      <w:r>
        <w:rPr>
          <w:bCs/>
          <w:sz w:val="28"/>
          <w:szCs w:val="28"/>
        </w:rPr>
        <w:t xml:space="preserve">ЭБС BOOK.ru. </w:t>
      </w:r>
      <w:r>
        <w:rPr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URL:https://book.ru/book/945191</w:t>
      </w:r>
      <w:proofErr w:type="gramEnd"/>
      <w:r>
        <w:rPr>
          <w:sz w:val="28"/>
          <w:szCs w:val="28"/>
        </w:rPr>
        <w:t xml:space="preserve"> (дата обращения: 23.11.2022).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95826" w:rsidRDefault="00495826" w:rsidP="00495826">
      <w:pPr>
        <w:tabs>
          <w:tab w:val="left" w:pos="1134"/>
        </w:tabs>
        <w:spacing w:line="360" w:lineRule="auto"/>
        <w:ind w:left="10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Доверие к участникам финансового рынка: модели его оценки и повышения в условиях цифровой </w:t>
      </w:r>
      <w:proofErr w:type="gramStart"/>
      <w:r>
        <w:rPr>
          <w:sz w:val="28"/>
          <w:szCs w:val="28"/>
        </w:rPr>
        <w:t>трансформации :</w:t>
      </w:r>
      <w:proofErr w:type="gramEnd"/>
      <w:r>
        <w:rPr>
          <w:sz w:val="28"/>
          <w:szCs w:val="28"/>
        </w:rPr>
        <w:t xml:space="preserve"> монография / И. В. Ларионова,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О. С. Рудакова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230 с. — </w:t>
      </w:r>
      <w:r>
        <w:rPr>
          <w:bCs/>
          <w:sz w:val="28"/>
          <w:szCs w:val="28"/>
        </w:rPr>
        <w:t xml:space="preserve">ЭБС BOOK.ru. </w:t>
      </w:r>
      <w:r>
        <w:rPr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URL:https://book.ru/book/941526</w:t>
      </w:r>
      <w:proofErr w:type="gramEnd"/>
      <w:r>
        <w:rPr>
          <w:sz w:val="28"/>
          <w:szCs w:val="28"/>
        </w:rPr>
        <w:t xml:space="preserve"> (дата обращения: 23.11.2022).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95826" w:rsidRDefault="00495826" w:rsidP="00495826">
      <w:pPr>
        <w:tabs>
          <w:tab w:val="left" w:pos="1134"/>
        </w:tabs>
        <w:spacing w:line="360" w:lineRule="auto"/>
        <w:ind w:left="107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  <w:lang w:eastAsia="x-none"/>
        </w:rPr>
        <w:lastRenderedPageBreak/>
        <w:t xml:space="preserve">4. </w:t>
      </w:r>
      <w:proofErr w:type="spellStart"/>
      <w:r>
        <w:rPr>
          <w:bCs/>
          <w:sz w:val="28"/>
          <w:szCs w:val="28"/>
          <w:lang w:eastAsia="x-none"/>
        </w:rPr>
        <w:t>Криничанский</w:t>
      </w:r>
      <w:proofErr w:type="spellEnd"/>
      <w:r>
        <w:rPr>
          <w:bCs/>
          <w:sz w:val="28"/>
          <w:szCs w:val="28"/>
          <w:lang w:eastAsia="x-none"/>
        </w:rPr>
        <w:t xml:space="preserve">, К. В. Финансовые рынки и </w:t>
      </w:r>
      <w:proofErr w:type="gramStart"/>
      <w:r>
        <w:rPr>
          <w:bCs/>
          <w:sz w:val="28"/>
          <w:szCs w:val="28"/>
          <w:lang w:eastAsia="x-none"/>
        </w:rPr>
        <w:t>институты :</w:t>
      </w:r>
      <w:proofErr w:type="gramEnd"/>
      <w:r>
        <w:rPr>
          <w:bCs/>
          <w:sz w:val="28"/>
          <w:szCs w:val="28"/>
          <w:lang w:eastAsia="x-none"/>
        </w:rPr>
        <w:t xml:space="preserve"> монография / К. В. </w:t>
      </w:r>
      <w:proofErr w:type="spellStart"/>
      <w:r>
        <w:rPr>
          <w:bCs/>
          <w:sz w:val="28"/>
          <w:szCs w:val="28"/>
          <w:lang w:eastAsia="x-none"/>
        </w:rPr>
        <w:t>Криничанский</w:t>
      </w:r>
      <w:proofErr w:type="spellEnd"/>
      <w:r>
        <w:rPr>
          <w:bCs/>
          <w:sz w:val="28"/>
          <w:szCs w:val="28"/>
          <w:lang w:eastAsia="x-none"/>
        </w:rPr>
        <w:t xml:space="preserve">, Н. Е. Анненская ; </w:t>
      </w:r>
      <w:proofErr w:type="spellStart"/>
      <w:r>
        <w:rPr>
          <w:bCs/>
          <w:sz w:val="28"/>
          <w:szCs w:val="28"/>
          <w:lang w:eastAsia="x-none"/>
        </w:rPr>
        <w:t>Финуниверситет</w:t>
      </w:r>
      <w:proofErr w:type="spellEnd"/>
      <w:r>
        <w:rPr>
          <w:bCs/>
          <w:sz w:val="28"/>
          <w:szCs w:val="28"/>
          <w:lang w:eastAsia="x-none"/>
        </w:rPr>
        <w:t xml:space="preserve">. — </w:t>
      </w:r>
      <w:proofErr w:type="gramStart"/>
      <w:r>
        <w:rPr>
          <w:bCs/>
          <w:sz w:val="28"/>
          <w:szCs w:val="28"/>
          <w:lang w:eastAsia="x-none"/>
        </w:rPr>
        <w:t>Москва :</w:t>
      </w:r>
      <w:proofErr w:type="gram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Русайнс</w:t>
      </w:r>
      <w:proofErr w:type="spellEnd"/>
      <w:r>
        <w:rPr>
          <w:bCs/>
          <w:sz w:val="28"/>
          <w:szCs w:val="28"/>
          <w:lang w:eastAsia="x-none"/>
        </w:rPr>
        <w:t xml:space="preserve">, 2020. — 359 с. — </w:t>
      </w:r>
      <w:r>
        <w:rPr>
          <w:bCs/>
          <w:sz w:val="28"/>
          <w:szCs w:val="28"/>
        </w:rPr>
        <w:t>ЭБС BOOK.ru.</w:t>
      </w:r>
      <w:r>
        <w:rPr>
          <w:bCs/>
          <w:sz w:val="28"/>
          <w:szCs w:val="28"/>
          <w:lang w:eastAsia="x-none"/>
        </w:rPr>
        <w:t xml:space="preserve"> — </w:t>
      </w:r>
      <w:proofErr w:type="gramStart"/>
      <w:r>
        <w:rPr>
          <w:bCs/>
          <w:sz w:val="28"/>
          <w:szCs w:val="28"/>
          <w:lang w:eastAsia="x-none"/>
        </w:rPr>
        <w:t>URL:https://book.ru/book/938093</w:t>
      </w:r>
      <w:proofErr w:type="gramEnd"/>
      <w:r>
        <w:rPr>
          <w:bCs/>
          <w:sz w:val="28"/>
          <w:szCs w:val="28"/>
          <w:lang w:eastAsia="x-none"/>
        </w:rPr>
        <w:t xml:space="preserve"> (дата обращения: 23.11.2022). — </w:t>
      </w:r>
      <w:proofErr w:type="gramStart"/>
      <w:r>
        <w:rPr>
          <w:bCs/>
          <w:sz w:val="28"/>
          <w:szCs w:val="28"/>
          <w:lang w:eastAsia="x-none"/>
        </w:rPr>
        <w:t>Текст :</w:t>
      </w:r>
      <w:proofErr w:type="gramEnd"/>
      <w:r>
        <w:rPr>
          <w:bCs/>
          <w:sz w:val="28"/>
          <w:szCs w:val="28"/>
          <w:lang w:eastAsia="x-none"/>
        </w:rPr>
        <w:t xml:space="preserve"> электронный.</w:t>
      </w:r>
    </w:p>
    <w:p w:rsidR="00495826" w:rsidRDefault="00495826" w:rsidP="00495826">
      <w:pPr>
        <w:tabs>
          <w:tab w:val="left" w:pos="1134"/>
        </w:tabs>
        <w:spacing w:line="360" w:lineRule="auto"/>
        <w:ind w:left="1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Кибербезопасность в условиях электронного </w:t>
      </w:r>
      <w:proofErr w:type="gramStart"/>
      <w:r>
        <w:rPr>
          <w:sz w:val="28"/>
          <w:szCs w:val="28"/>
        </w:rPr>
        <w:t>банкинга :</w:t>
      </w:r>
      <w:proofErr w:type="gramEnd"/>
      <w:r>
        <w:rPr>
          <w:sz w:val="28"/>
          <w:szCs w:val="28"/>
        </w:rPr>
        <w:t xml:space="preserve"> пособие / А. А. </w:t>
      </w:r>
      <w:proofErr w:type="spellStart"/>
      <w:r>
        <w:rPr>
          <w:sz w:val="28"/>
          <w:szCs w:val="28"/>
        </w:rPr>
        <w:t>Бердюгин</w:t>
      </w:r>
      <w:proofErr w:type="spellEnd"/>
      <w:r>
        <w:rPr>
          <w:sz w:val="28"/>
          <w:szCs w:val="28"/>
        </w:rPr>
        <w:t xml:space="preserve">, А. В. Дудка, С. В. </w:t>
      </w:r>
      <w:proofErr w:type="spellStart"/>
      <w:r>
        <w:rPr>
          <w:sz w:val="28"/>
          <w:szCs w:val="28"/>
        </w:rPr>
        <w:t>Конявская</w:t>
      </w:r>
      <w:proofErr w:type="spellEnd"/>
      <w:r>
        <w:rPr>
          <w:sz w:val="28"/>
          <w:szCs w:val="28"/>
        </w:rPr>
        <w:t xml:space="preserve"> [и др.] ; под ред. П. В. </w:t>
      </w:r>
      <w:proofErr w:type="spellStart"/>
      <w:r>
        <w:rPr>
          <w:sz w:val="28"/>
          <w:szCs w:val="28"/>
        </w:rPr>
        <w:t>Ревенкова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2020. — 522 с. — ЭБС ZNANIUM.com. — URL: https://znanium.com/catalog/product/1284190 (дата обращения: 23.11.2022).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95826" w:rsidRDefault="00495826" w:rsidP="0049582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95826" w:rsidRDefault="00495826" w:rsidP="0049582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б) дополнительная литература</w:t>
      </w:r>
    </w:p>
    <w:p w:rsidR="00495826" w:rsidRDefault="00495826" w:rsidP="00495826">
      <w:pPr>
        <w:tabs>
          <w:tab w:val="left" w:pos="781"/>
          <w:tab w:val="left" w:pos="993"/>
        </w:tabs>
        <w:spacing w:line="360" w:lineRule="auto"/>
        <w:ind w:left="107"/>
        <w:jc w:val="both"/>
      </w:pPr>
      <w:r>
        <w:rPr>
          <w:rStyle w:val="FontStyle73"/>
          <w:rFonts w:cs="Lohit Devanagari"/>
          <w:sz w:val="28"/>
          <w:szCs w:val="28"/>
        </w:rPr>
        <w:t xml:space="preserve">6.  Маркова, В. Д. Цифровая </w:t>
      </w:r>
      <w:proofErr w:type="gramStart"/>
      <w:r>
        <w:rPr>
          <w:rStyle w:val="FontStyle73"/>
          <w:rFonts w:cs="Lohit Devanagari"/>
          <w:sz w:val="28"/>
          <w:szCs w:val="28"/>
        </w:rPr>
        <w:t>экономика :</w:t>
      </w:r>
      <w:proofErr w:type="gramEnd"/>
      <w:r>
        <w:rPr>
          <w:rStyle w:val="FontStyle73"/>
          <w:rFonts w:cs="Lohit Devanagari"/>
          <w:sz w:val="28"/>
          <w:szCs w:val="28"/>
        </w:rPr>
        <w:t xml:space="preserve"> учеб. для студентов вузов, </w:t>
      </w:r>
      <w:proofErr w:type="spellStart"/>
      <w:r>
        <w:rPr>
          <w:rStyle w:val="FontStyle73"/>
          <w:rFonts w:cs="Lohit Devanagari"/>
          <w:sz w:val="28"/>
          <w:szCs w:val="28"/>
        </w:rPr>
        <w:t>обуч</w:t>
      </w:r>
      <w:proofErr w:type="spellEnd"/>
      <w:r>
        <w:rPr>
          <w:rStyle w:val="FontStyle73"/>
          <w:rFonts w:cs="Lohit Devanagari"/>
          <w:sz w:val="28"/>
          <w:szCs w:val="28"/>
        </w:rPr>
        <w:t xml:space="preserve">. по напр. </w:t>
      </w:r>
      <w:proofErr w:type="spellStart"/>
      <w:r>
        <w:rPr>
          <w:rStyle w:val="FontStyle73"/>
          <w:rFonts w:cs="Lohit Devanagari"/>
          <w:sz w:val="28"/>
          <w:szCs w:val="28"/>
        </w:rPr>
        <w:t>подгот</w:t>
      </w:r>
      <w:proofErr w:type="spellEnd"/>
      <w:r>
        <w:rPr>
          <w:rStyle w:val="FontStyle73"/>
          <w:rFonts w:cs="Lohit Devanagari"/>
          <w:sz w:val="28"/>
          <w:szCs w:val="28"/>
        </w:rPr>
        <w:t>. «Менеджмент», «Экономика (</w:t>
      </w:r>
      <w:proofErr w:type="spellStart"/>
      <w:r>
        <w:rPr>
          <w:rStyle w:val="FontStyle73"/>
          <w:rFonts w:cs="Lohit Devanagari"/>
          <w:sz w:val="28"/>
          <w:szCs w:val="28"/>
        </w:rPr>
        <w:t>квалиф</w:t>
      </w:r>
      <w:proofErr w:type="spellEnd"/>
      <w:r>
        <w:rPr>
          <w:rStyle w:val="FontStyle73"/>
          <w:rFonts w:cs="Lohit Devanagari"/>
          <w:sz w:val="28"/>
          <w:szCs w:val="28"/>
        </w:rPr>
        <w:t xml:space="preserve">. (степень) «бакалавр») </w:t>
      </w:r>
      <w:bookmarkStart w:id="15" w:name="_GoBack1"/>
      <w:bookmarkEnd w:id="15"/>
      <w:r>
        <w:rPr>
          <w:rStyle w:val="FontStyle73"/>
          <w:rFonts w:cs="Lohit Devanagari"/>
          <w:sz w:val="28"/>
          <w:szCs w:val="28"/>
        </w:rPr>
        <w:t xml:space="preserve">/ В. Д. Маркова. — </w:t>
      </w:r>
      <w:proofErr w:type="gramStart"/>
      <w:r>
        <w:rPr>
          <w:rStyle w:val="FontStyle73"/>
          <w:rFonts w:cs="Lohit Devanagari"/>
          <w:sz w:val="28"/>
          <w:szCs w:val="28"/>
        </w:rPr>
        <w:t>Москва :</w:t>
      </w:r>
      <w:proofErr w:type="gramEnd"/>
      <w:r>
        <w:rPr>
          <w:rStyle w:val="FontStyle73"/>
          <w:rFonts w:cs="Lohit Devanagari"/>
          <w:sz w:val="28"/>
          <w:szCs w:val="28"/>
        </w:rPr>
        <w:t xml:space="preserve"> ИНФРА-М, 2022. — 186 с. — (Высшее образование: Бакалавриат). — ЭБС ZNANIUM.com. — URL: https://znanium.com/catalog/product/1872744 (дата обращения: 23.11.2022). – </w:t>
      </w:r>
      <w:proofErr w:type="gramStart"/>
      <w:r>
        <w:rPr>
          <w:rStyle w:val="FontStyle73"/>
          <w:rFonts w:cs="Lohit Devanagari"/>
          <w:sz w:val="28"/>
          <w:szCs w:val="28"/>
        </w:rPr>
        <w:t>Текст :</w:t>
      </w:r>
      <w:proofErr w:type="gramEnd"/>
      <w:r>
        <w:rPr>
          <w:rStyle w:val="FontStyle73"/>
          <w:rFonts w:cs="Lohit Devanagari"/>
          <w:sz w:val="28"/>
          <w:szCs w:val="28"/>
        </w:rPr>
        <w:t xml:space="preserve"> электронный.</w:t>
      </w:r>
    </w:p>
    <w:p w:rsidR="00495826" w:rsidRDefault="00495826" w:rsidP="00495826">
      <w:pPr>
        <w:pStyle w:val="Style41"/>
        <w:widowControl/>
        <w:tabs>
          <w:tab w:val="left" w:pos="781"/>
          <w:tab w:val="left" w:pos="993"/>
        </w:tabs>
        <w:spacing w:line="360" w:lineRule="auto"/>
        <w:ind w:left="-248" w:firstLine="0"/>
        <w:jc w:val="both"/>
      </w:pPr>
      <w:r>
        <w:rPr>
          <w:sz w:val="28"/>
          <w:szCs w:val="28"/>
        </w:rPr>
        <w:t xml:space="preserve">7. Финансовая система: цифровой </w:t>
      </w:r>
      <w:proofErr w:type="gramStart"/>
      <w:r>
        <w:rPr>
          <w:sz w:val="28"/>
          <w:szCs w:val="28"/>
        </w:rPr>
        <w:t>вызов :</w:t>
      </w:r>
      <w:proofErr w:type="gramEnd"/>
      <w:r>
        <w:rPr>
          <w:sz w:val="28"/>
          <w:szCs w:val="28"/>
        </w:rPr>
        <w:t xml:space="preserve"> монография / А. Е. Абрамов, Е. Н. Алифанова, Е. Р. </w:t>
      </w:r>
      <w:proofErr w:type="spellStart"/>
      <w:r>
        <w:rPr>
          <w:sz w:val="28"/>
          <w:szCs w:val="28"/>
        </w:rPr>
        <w:t>Безсмертная</w:t>
      </w:r>
      <w:proofErr w:type="spellEnd"/>
      <w:r>
        <w:rPr>
          <w:sz w:val="28"/>
          <w:szCs w:val="28"/>
        </w:rPr>
        <w:t xml:space="preserve">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230 с. </w:t>
      </w:r>
      <w:r>
        <w:rPr>
          <w:rStyle w:val="FontStyle73"/>
          <w:sz w:val="28"/>
          <w:szCs w:val="28"/>
        </w:rPr>
        <w:t xml:space="preserve">— ЭБС BOOK.ru. — </w:t>
      </w:r>
      <w:proofErr w:type="gramStart"/>
      <w:r>
        <w:rPr>
          <w:sz w:val="28"/>
          <w:szCs w:val="28"/>
        </w:rPr>
        <w:t>URL:https://book.ru/book/943662</w:t>
      </w:r>
      <w:proofErr w:type="gramEnd"/>
      <w:r>
        <w:rPr>
          <w:sz w:val="28"/>
          <w:szCs w:val="28"/>
        </w:rPr>
        <w:t xml:space="preserve"> (дата обращения: 23</w:t>
      </w:r>
      <w:r>
        <w:rPr>
          <w:rStyle w:val="FontStyle73"/>
          <w:sz w:val="28"/>
          <w:szCs w:val="28"/>
        </w:rPr>
        <w:t>.11.</w:t>
      </w:r>
      <w:r>
        <w:rPr>
          <w:sz w:val="28"/>
          <w:szCs w:val="28"/>
        </w:rPr>
        <w:t xml:space="preserve">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95826" w:rsidRDefault="00495826" w:rsidP="00495826">
      <w:pPr>
        <w:pStyle w:val="Style41"/>
        <w:widowControl/>
        <w:tabs>
          <w:tab w:val="left" w:pos="781"/>
          <w:tab w:val="left" w:pos="993"/>
        </w:tabs>
        <w:spacing w:line="360" w:lineRule="auto"/>
        <w:ind w:left="-248" w:firstLine="0"/>
        <w:jc w:val="both"/>
      </w:pPr>
      <w:r>
        <w:rPr>
          <w:sz w:val="28"/>
          <w:szCs w:val="28"/>
        </w:rPr>
        <w:t xml:space="preserve">8. Цифровой </w:t>
      </w:r>
      <w:proofErr w:type="gramStart"/>
      <w:r>
        <w:rPr>
          <w:sz w:val="28"/>
          <w:szCs w:val="28"/>
        </w:rPr>
        <w:t>бизнес :</w:t>
      </w:r>
      <w:proofErr w:type="gramEnd"/>
      <w:r>
        <w:rPr>
          <w:sz w:val="28"/>
          <w:szCs w:val="28"/>
        </w:rPr>
        <w:t xml:space="preserve">  </w:t>
      </w:r>
      <w:r>
        <w:rPr>
          <w:rStyle w:val="FontStyle73"/>
          <w:sz w:val="28"/>
          <w:szCs w:val="28"/>
        </w:rPr>
        <w:t xml:space="preserve">учеб.  для студентов вузов, </w:t>
      </w:r>
      <w:proofErr w:type="spellStart"/>
      <w:r>
        <w:rPr>
          <w:rStyle w:val="FontStyle73"/>
          <w:sz w:val="28"/>
          <w:szCs w:val="28"/>
        </w:rPr>
        <w:t>обуч</w:t>
      </w:r>
      <w:proofErr w:type="spellEnd"/>
      <w:r>
        <w:rPr>
          <w:rStyle w:val="FontStyle73"/>
          <w:sz w:val="28"/>
          <w:szCs w:val="28"/>
        </w:rPr>
        <w:t xml:space="preserve">. по напр. </w:t>
      </w:r>
      <w:proofErr w:type="spellStart"/>
      <w:r>
        <w:rPr>
          <w:rStyle w:val="FontStyle73"/>
          <w:sz w:val="28"/>
          <w:szCs w:val="28"/>
        </w:rPr>
        <w:t>подгот</w:t>
      </w:r>
      <w:proofErr w:type="spellEnd"/>
      <w:r>
        <w:rPr>
          <w:rStyle w:val="FontStyle73"/>
          <w:sz w:val="28"/>
          <w:szCs w:val="28"/>
        </w:rPr>
        <w:t>. 38.04.01 «Экономика», 38.04.02 «Менеджмент» (</w:t>
      </w:r>
      <w:proofErr w:type="spellStart"/>
      <w:r>
        <w:rPr>
          <w:rStyle w:val="FontStyle73"/>
          <w:sz w:val="28"/>
          <w:szCs w:val="28"/>
        </w:rPr>
        <w:t>квалиф</w:t>
      </w:r>
      <w:proofErr w:type="spellEnd"/>
      <w:r>
        <w:rPr>
          <w:rStyle w:val="FontStyle73"/>
          <w:sz w:val="28"/>
          <w:szCs w:val="28"/>
        </w:rPr>
        <w:t xml:space="preserve">. (степень) «магистр») </w:t>
      </w:r>
      <w:r>
        <w:rPr>
          <w:sz w:val="28"/>
          <w:szCs w:val="28"/>
        </w:rPr>
        <w:t xml:space="preserve">/ О. В. </w:t>
      </w:r>
      <w:proofErr w:type="spellStart"/>
      <w:r>
        <w:rPr>
          <w:sz w:val="28"/>
          <w:szCs w:val="28"/>
        </w:rPr>
        <w:t>Китова</w:t>
      </w:r>
      <w:proofErr w:type="spellEnd"/>
      <w:r>
        <w:rPr>
          <w:sz w:val="28"/>
          <w:szCs w:val="28"/>
        </w:rPr>
        <w:t xml:space="preserve">, С. Н. </w:t>
      </w:r>
      <w:proofErr w:type="spellStart"/>
      <w:r>
        <w:rPr>
          <w:sz w:val="28"/>
          <w:szCs w:val="28"/>
        </w:rPr>
        <w:t>Брускин</w:t>
      </w:r>
      <w:proofErr w:type="spellEnd"/>
      <w:r>
        <w:rPr>
          <w:sz w:val="28"/>
          <w:szCs w:val="28"/>
        </w:rPr>
        <w:t>, Л. П. Дьяконова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науч. ред. О. В. Китовой.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2023. — 418 с. — (Высшее образование: Магистратура). </w:t>
      </w:r>
      <w:r>
        <w:rPr>
          <w:rStyle w:val="FontStyle73"/>
          <w:sz w:val="28"/>
          <w:szCs w:val="28"/>
        </w:rPr>
        <w:t>— ЭБС Znanium.com. —</w:t>
      </w:r>
      <w:r>
        <w:rPr>
          <w:sz w:val="28"/>
          <w:szCs w:val="28"/>
        </w:rPr>
        <w:t xml:space="preserve"> URL: https://znanium.com/catalog/product/1917620 (дата обращения: 23.11.2022).  </w:t>
      </w:r>
      <w:r>
        <w:rPr>
          <w:rStyle w:val="FontStyle73"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95826" w:rsidRDefault="00495826" w:rsidP="00495826">
      <w:pPr>
        <w:pStyle w:val="Style41"/>
        <w:widowControl/>
        <w:tabs>
          <w:tab w:val="left" w:pos="781"/>
          <w:tab w:val="left" w:pos="993"/>
        </w:tabs>
        <w:spacing w:line="360" w:lineRule="auto"/>
        <w:ind w:left="-248" w:firstLine="0"/>
        <w:jc w:val="both"/>
      </w:pPr>
      <w:r>
        <w:rPr>
          <w:rStyle w:val="FontStyle73"/>
          <w:sz w:val="28"/>
          <w:szCs w:val="28"/>
        </w:rPr>
        <w:t xml:space="preserve">9. Цифровизация финансовых рынков: новые </w:t>
      </w:r>
      <w:proofErr w:type="gramStart"/>
      <w:r>
        <w:rPr>
          <w:rStyle w:val="FontStyle73"/>
          <w:sz w:val="28"/>
          <w:szCs w:val="28"/>
        </w:rPr>
        <w:t>компетенции :</w:t>
      </w:r>
      <w:proofErr w:type="gramEnd"/>
      <w:r>
        <w:rPr>
          <w:rStyle w:val="FontStyle73"/>
          <w:sz w:val="28"/>
          <w:szCs w:val="28"/>
        </w:rPr>
        <w:t xml:space="preserve"> монография / И. А. </w:t>
      </w:r>
      <w:proofErr w:type="spellStart"/>
      <w:r>
        <w:rPr>
          <w:rStyle w:val="FontStyle73"/>
          <w:sz w:val="28"/>
          <w:szCs w:val="28"/>
        </w:rPr>
        <w:t>Баздырев</w:t>
      </w:r>
      <w:proofErr w:type="spellEnd"/>
      <w:r>
        <w:rPr>
          <w:rStyle w:val="FontStyle73"/>
          <w:sz w:val="28"/>
          <w:szCs w:val="28"/>
        </w:rPr>
        <w:t xml:space="preserve">, Э. И. </w:t>
      </w:r>
      <w:proofErr w:type="spellStart"/>
      <w:r>
        <w:rPr>
          <w:rStyle w:val="FontStyle73"/>
          <w:sz w:val="28"/>
          <w:szCs w:val="28"/>
        </w:rPr>
        <w:t>Гибадуллин</w:t>
      </w:r>
      <w:proofErr w:type="spellEnd"/>
      <w:r>
        <w:rPr>
          <w:rStyle w:val="FontStyle73"/>
          <w:sz w:val="28"/>
          <w:szCs w:val="28"/>
        </w:rPr>
        <w:t xml:space="preserve">, Д. Р. </w:t>
      </w:r>
      <w:proofErr w:type="spellStart"/>
      <w:r>
        <w:rPr>
          <w:rStyle w:val="FontStyle73"/>
          <w:sz w:val="28"/>
          <w:szCs w:val="28"/>
        </w:rPr>
        <w:t>Дидигов</w:t>
      </w:r>
      <w:proofErr w:type="spellEnd"/>
      <w:r>
        <w:rPr>
          <w:rStyle w:val="FontStyle73"/>
          <w:sz w:val="28"/>
          <w:szCs w:val="28"/>
        </w:rPr>
        <w:t xml:space="preserve"> [и др.] ; под ред. К. В. </w:t>
      </w:r>
      <w:proofErr w:type="spellStart"/>
      <w:r>
        <w:rPr>
          <w:rStyle w:val="FontStyle73"/>
          <w:sz w:val="28"/>
          <w:szCs w:val="28"/>
        </w:rPr>
        <w:t>Криничанского</w:t>
      </w:r>
      <w:proofErr w:type="spellEnd"/>
      <w:r>
        <w:rPr>
          <w:rStyle w:val="FontStyle73"/>
          <w:sz w:val="28"/>
          <w:szCs w:val="28"/>
        </w:rPr>
        <w:t xml:space="preserve">, Б. Б. Рубцова. — </w:t>
      </w:r>
      <w:proofErr w:type="gramStart"/>
      <w:r>
        <w:rPr>
          <w:rStyle w:val="FontStyle73"/>
          <w:sz w:val="28"/>
          <w:szCs w:val="28"/>
        </w:rPr>
        <w:t>Москва :</w:t>
      </w:r>
      <w:proofErr w:type="gramEnd"/>
      <w:r>
        <w:rPr>
          <w:rStyle w:val="FontStyle73"/>
          <w:sz w:val="28"/>
          <w:szCs w:val="28"/>
        </w:rPr>
        <w:t xml:space="preserve"> </w:t>
      </w:r>
      <w:proofErr w:type="spellStart"/>
      <w:r>
        <w:rPr>
          <w:rStyle w:val="FontStyle73"/>
          <w:sz w:val="28"/>
          <w:szCs w:val="28"/>
        </w:rPr>
        <w:t>Русайнс</w:t>
      </w:r>
      <w:proofErr w:type="spellEnd"/>
      <w:r>
        <w:rPr>
          <w:rStyle w:val="FontStyle73"/>
          <w:sz w:val="28"/>
          <w:szCs w:val="28"/>
        </w:rPr>
        <w:t xml:space="preserve">, 2021. — 126 с. — ISBN 978-5-4365-7121-8. </w:t>
      </w:r>
      <w:r>
        <w:rPr>
          <w:rStyle w:val="FontStyle73"/>
          <w:sz w:val="28"/>
          <w:szCs w:val="28"/>
        </w:rPr>
        <w:lastRenderedPageBreak/>
        <w:t xml:space="preserve">— ЭБС BOOK.ru. — URL: </w:t>
      </w:r>
      <w:hyperlink r:id="rId9">
        <w:r>
          <w:rPr>
            <w:sz w:val="28"/>
            <w:szCs w:val="28"/>
          </w:rPr>
          <w:t>https://book.ru/book/940280</w:t>
        </w:r>
      </w:hyperlink>
      <w:r>
        <w:rPr>
          <w:rStyle w:val="FontStyle73"/>
          <w:sz w:val="28"/>
          <w:szCs w:val="28"/>
        </w:rPr>
        <w:t xml:space="preserve"> (дата обращения: 23.11.2022). — </w:t>
      </w:r>
      <w:proofErr w:type="gramStart"/>
      <w:r>
        <w:rPr>
          <w:rStyle w:val="FontStyle73"/>
          <w:sz w:val="28"/>
          <w:szCs w:val="28"/>
        </w:rPr>
        <w:t>Текст :</w:t>
      </w:r>
      <w:proofErr w:type="gramEnd"/>
      <w:r>
        <w:rPr>
          <w:rStyle w:val="FontStyle73"/>
          <w:sz w:val="28"/>
          <w:szCs w:val="28"/>
        </w:rPr>
        <w:t xml:space="preserve"> электронный. </w:t>
      </w:r>
    </w:p>
    <w:p w:rsidR="00495826" w:rsidRDefault="00495826" w:rsidP="00495826">
      <w:pPr>
        <w:pStyle w:val="Style41"/>
        <w:widowControl/>
        <w:tabs>
          <w:tab w:val="left" w:pos="781"/>
          <w:tab w:val="left" w:pos="993"/>
        </w:tabs>
        <w:overflowPunct w:val="0"/>
        <w:spacing w:line="360" w:lineRule="auto"/>
        <w:ind w:left="447" w:firstLine="0"/>
        <w:jc w:val="both"/>
      </w:pPr>
      <w:r>
        <w:rPr>
          <w:rStyle w:val="FontStyle73"/>
          <w:sz w:val="28"/>
          <w:szCs w:val="28"/>
        </w:rPr>
        <w:t xml:space="preserve">10. Банковские информационные системы и </w:t>
      </w:r>
      <w:proofErr w:type="gramStart"/>
      <w:r>
        <w:rPr>
          <w:rStyle w:val="FontStyle73"/>
          <w:sz w:val="28"/>
          <w:szCs w:val="28"/>
        </w:rPr>
        <w:t>технологии :</w:t>
      </w:r>
      <w:proofErr w:type="gramEnd"/>
      <w:r>
        <w:rPr>
          <w:rStyle w:val="FontStyle73"/>
          <w:sz w:val="28"/>
          <w:szCs w:val="28"/>
        </w:rPr>
        <w:t xml:space="preserve"> учеб. для напр. бакалавриата «Экономика» / В. Е. Косарев, Я. Л. </w:t>
      </w:r>
      <w:proofErr w:type="spellStart"/>
      <w:r>
        <w:rPr>
          <w:rStyle w:val="FontStyle73"/>
          <w:sz w:val="28"/>
          <w:szCs w:val="28"/>
        </w:rPr>
        <w:t>Гобарева</w:t>
      </w:r>
      <w:proofErr w:type="spellEnd"/>
      <w:r>
        <w:rPr>
          <w:rStyle w:val="FontStyle73"/>
          <w:sz w:val="28"/>
          <w:szCs w:val="28"/>
        </w:rPr>
        <w:t xml:space="preserve">, С. Л. </w:t>
      </w:r>
      <w:proofErr w:type="spellStart"/>
      <w:r>
        <w:rPr>
          <w:rStyle w:val="FontStyle73"/>
          <w:sz w:val="28"/>
          <w:szCs w:val="28"/>
        </w:rPr>
        <w:t>Добриднюк</w:t>
      </w:r>
      <w:proofErr w:type="spellEnd"/>
      <w:r>
        <w:rPr>
          <w:rStyle w:val="FontStyle73"/>
          <w:sz w:val="28"/>
          <w:szCs w:val="28"/>
        </w:rPr>
        <w:t xml:space="preserve"> [и др.] ; под ред. О. И. Лаврушина, В. И. Соловьева ; </w:t>
      </w:r>
      <w:proofErr w:type="spellStart"/>
      <w:r>
        <w:rPr>
          <w:rStyle w:val="FontStyle73"/>
          <w:sz w:val="28"/>
          <w:szCs w:val="28"/>
        </w:rPr>
        <w:t>Финуниверситет</w:t>
      </w:r>
      <w:proofErr w:type="spellEnd"/>
      <w:r>
        <w:rPr>
          <w:rStyle w:val="FontStyle73"/>
          <w:sz w:val="28"/>
          <w:szCs w:val="28"/>
        </w:rPr>
        <w:t xml:space="preserve">. — </w:t>
      </w:r>
      <w:proofErr w:type="gramStart"/>
      <w:r>
        <w:rPr>
          <w:rStyle w:val="FontStyle73"/>
          <w:sz w:val="28"/>
          <w:szCs w:val="28"/>
        </w:rPr>
        <w:t>Москва :</w:t>
      </w:r>
      <w:proofErr w:type="gramEnd"/>
      <w:r>
        <w:rPr>
          <w:rStyle w:val="FontStyle73"/>
          <w:sz w:val="28"/>
          <w:szCs w:val="28"/>
        </w:rPr>
        <w:t xml:space="preserve"> </w:t>
      </w:r>
      <w:proofErr w:type="spellStart"/>
      <w:r>
        <w:rPr>
          <w:rStyle w:val="FontStyle73"/>
          <w:sz w:val="28"/>
          <w:szCs w:val="28"/>
        </w:rPr>
        <w:t>КноРус</w:t>
      </w:r>
      <w:proofErr w:type="spellEnd"/>
      <w:r>
        <w:rPr>
          <w:rStyle w:val="FontStyle73"/>
          <w:sz w:val="28"/>
          <w:szCs w:val="28"/>
        </w:rPr>
        <w:t xml:space="preserve">, 2023. — 527 с. — </w:t>
      </w:r>
      <w:r>
        <w:rPr>
          <w:rStyle w:val="FontStyle73"/>
          <w:rFonts w:cs="Lohit Devanagari"/>
          <w:bCs/>
          <w:sz w:val="28"/>
          <w:szCs w:val="28"/>
        </w:rPr>
        <w:t>ЭБС BOOK.ru.</w:t>
      </w:r>
      <w:r>
        <w:rPr>
          <w:rStyle w:val="FontStyle73"/>
          <w:sz w:val="28"/>
          <w:szCs w:val="28"/>
        </w:rPr>
        <w:t xml:space="preserve"> — </w:t>
      </w:r>
      <w:proofErr w:type="gramStart"/>
      <w:r>
        <w:rPr>
          <w:rStyle w:val="FontStyle73"/>
          <w:sz w:val="28"/>
          <w:szCs w:val="28"/>
        </w:rPr>
        <w:t>URL:https://book.ru/book/947131</w:t>
      </w:r>
      <w:proofErr w:type="gramEnd"/>
      <w:r>
        <w:rPr>
          <w:rStyle w:val="FontStyle73"/>
          <w:sz w:val="28"/>
          <w:szCs w:val="28"/>
        </w:rPr>
        <w:t xml:space="preserve"> (дата обращения: 23.11.2022). — </w:t>
      </w:r>
      <w:proofErr w:type="gramStart"/>
      <w:r>
        <w:rPr>
          <w:rStyle w:val="FontStyle73"/>
          <w:sz w:val="28"/>
          <w:szCs w:val="28"/>
        </w:rPr>
        <w:t>Текст :</w:t>
      </w:r>
      <w:proofErr w:type="gramEnd"/>
      <w:r>
        <w:rPr>
          <w:rStyle w:val="FontStyle73"/>
          <w:sz w:val="28"/>
          <w:szCs w:val="28"/>
        </w:rPr>
        <w:t xml:space="preserve"> электронный.</w:t>
      </w:r>
    </w:p>
    <w:p w:rsidR="00495826" w:rsidRDefault="00495826" w:rsidP="00495826">
      <w:pPr>
        <w:pStyle w:val="Style41"/>
        <w:widowControl/>
        <w:tabs>
          <w:tab w:val="left" w:pos="781"/>
          <w:tab w:val="left" w:pos="993"/>
        </w:tabs>
        <w:overflowPunct w:val="0"/>
        <w:spacing w:line="360" w:lineRule="auto"/>
        <w:ind w:left="504" w:firstLine="0"/>
        <w:jc w:val="both"/>
      </w:pPr>
      <w:r>
        <w:rPr>
          <w:rStyle w:val="FontStyle73"/>
          <w:sz w:val="28"/>
          <w:szCs w:val="28"/>
        </w:rPr>
        <w:t xml:space="preserve">11. Финансовый рынок. Факты, риски, технологии : сб. науч. трудов студентов Финансового ун-та … по материалам семинар. занятий по дисциплинам денежно-кредитной тематики / под ред. В. Ю. Диденко, Н. И. Морозко. — </w:t>
      </w:r>
      <w:proofErr w:type="gramStart"/>
      <w:r>
        <w:rPr>
          <w:rStyle w:val="FontStyle73"/>
          <w:sz w:val="28"/>
          <w:szCs w:val="28"/>
        </w:rPr>
        <w:t>Москва :</w:t>
      </w:r>
      <w:proofErr w:type="gramEnd"/>
      <w:r>
        <w:rPr>
          <w:rStyle w:val="FontStyle73"/>
          <w:sz w:val="28"/>
          <w:szCs w:val="28"/>
        </w:rPr>
        <w:t xml:space="preserve"> </w:t>
      </w:r>
      <w:proofErr w:type="spellStart"/>
      <w:r>
        <w:rPr>
          <w:rStyle w:val="FontStyle73"/>
          <w:sz w:val="28"/>
          <w:szCs w:val="28"/>
        </w:rPr>
        <w:t>Русайнс</w:t>
      </w:r>
      <w:proofErr w:type="spellEnd"/>
      <w:r>
        <w:rPr>
          <w:rStyle w:val="FontStyle73"/>
          <w:sz w:val="28"/>
          <w:szCs w:val="28"/>
        </w:rPr>
        <w:t xml:space="preserve">, 2022. — 344 с. — </w:t>
      </w:r>
      <w:r>
        <w:rPr>
          <w:rStyle w:val="FontStyle73"/>
          <w:rFonts w:cs="Lohit Devanagari"/>
          <w:bCs/>
          <w:sz w:val="28"/>
          <w:szCs w:val="28"/>
        </w:rPr>
        <w:t xml:space="preserve">ЭБС </w:t>
      </w:r>
      <w:r>
        <w:rPr>
          <w:rStyle w:val="FontStyle73"/>
          <w:rFonts w:cs="Lohit Devanagari"/>
          <w:bCs/>
          <w:sz w:val="28"/>
          <w:szCs w:val="28"/>
        </w:rPr>
        <w:tab/>
        <w:t>BOOK.ru.</w:t>
      </w:r>
      <w:r>
        <w:rPr>
          <w:rStyle w:val="FontStyle73"/>
          <w:sz w:val="28"/>
          <w:szCs w:val="28"/>
        </w:rPr>
        <w:t xml:space="preserve"> — </w:t>
      </w:r>
      <w:proofErr w:type="gramStart"/>
      <w:r>
        <w:rPr>
          <w:rStyle w:val="FontStyle73"/>
          <w:sz w:val="28"/>
          <w:szCs w:val="28"/>
        </w:rPr>
        <w:t>URL:https://book.ru/book/944170</w:t>
      </w:r>
      <w:proofErr w:type="gramEnd"/>
      <w:r>
        <w:rPr>
          <w:rStyle w:val="FontStyle73"/>
          <w:sz w:val="28"/>
          <w:szCs w:val="28"/>
        </w:rPr>
        <w:t xml:space="preserve"> (дата обращения: 23.11.2022). — </w:t>
      </w:r>
      <w:r>
        <w:rPr>
          <w:rStyle w:val="FontStyle73"/>
          <w:sz w:val="28"/>
          <w:szCs w:val="28"/>
        </w:rPr>
        <w:tab/>
      </w:r>
      <w:proofErr w:type="gramStart"/>
      <w:r>
        <w:rPr>
          <w:rStyle w:val="FontStyle73"/>
          <w:sz w:val="28"/>
          <w:szCs w:val="28"/>
        </w:rPr>
        <w:t>Текст :</w:t>
      </w:r>
      <w:proofErr w:type="gramEnd"/>
      <w:r>
        <w:rPr>
          <w:rStyle w:val="FontStyle73"/>
          <w:sz w:val="28"/>
          <w:szCs w:val="28"/>
        </w:rPr>
        <w:t xml:space="preserve"> электронный.</w:t>
      </w:r>
    </w:p>
    <w:p w:rsidR="00495826" w:rsidRDefault="00495826" w:rsidP="00495826">
      <w:pPr>
        <w:pStyle w:val="1"/>
        <w:spacing w:before="0" w:after="120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bookmarkStart w:id="16" w:name="_Toc1158710811"/>
      <w:r>
        <w:rPr>
          <w:rFonts w:ascii="Times New Roman" w:hAnsi="Times New Roman" w:cs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495826" w:rsidRDefault="00495826" w:rsidP="00495826">
      <w:pPr>
        <w:pStyle w:val="aff0"/>
        <w:widowControl/>
        <w:numPr>
          <w:ilvl w:val="0"/>
          <w:numId w:val="33"/>
        </w:numPr>
        <w:suppressAutoHyphens/>
        <w:autoSpaceDE/>
        <w:autoSpaceDN/>
        <w:adjustRightInd/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Банк России. Раскрытие информации кредитными организациями. </w:t>
      </w:r>
      <w:r>
        <w:rPr>
          <w:sz w:val="28"/>
          <w:szCs w:val="28"/>
          <w:lang w:val="en-US"/>
        </w:rPr>
        <w:t xml:space="preserve">URL: </w:t>
      </w:r>
      <w:hyperlink r:id="rId10">
        <w:r>
          <w:rPr>
            <w:sz w:val="28"/>
            <w:szCs w:val="28"/>
            <w:lang w:val="en-US"/>
          </w:rPr>
          <w:t>http://www.cbr.ru/banking_sector/otchetnost-kreditnykh-organizaciy/transparent</w:t>
        </w:r>
      </w:hyperlink>
      <w:hyperlink r:id="rId11">
        <w:r>
          <w:rPr>
            <w:sz w:val="28"/>
            <w:szCs w:val="28"/>
            <w:lang w:val="en-US"/>
          </w:rPr>
          <w:t>/</w:t>
        </w:r>
      </w:hyperlink>
      <w:r>
        <w:rPr>
          <w:sz w:val="28"/>
          <w:szCs w:val="28"/>
          <w:lang w:val="en-US"/>
        </w:rPr>
        <w:t xml:space="preserve">. </w:t>
      </w:r>
    </w:p>
    <w:p w:rsidR="00495826" w:rsidRDefault="00495826" w:rsidP="00495826">
      <w:pPr>
        <w:pStyle w:val="aff0"/>
        <w:widowControl/>
        <w:numPr>
          <w:ilvl w:val="0"/>
          <w:numId w:val="33"/>
        </w:numPr>
        <w:suppressAutoHyphens/>
        <w:autoSpaceDE/>
        <w:autoSpaceDN/>
        <w:adjustRightInd/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Портал арбитражных дел «Электронное правосудие». </w:t>
      </w:r>
      <w:r>
        <w:rPr>
          <w:sz w:val="28"/>
          <w:szCs w:val="28"/>
          <w:lang w:val="en-US"/>
        </w:rPr>
        <w:t xml:space="preserve">URL: </w:t>
      </w:r>
      <w:hyperlink r:id="rId12">
        <w:r>
          <w:rPr>
            <w:sz w:val="28"/>
            <w:szCs w:val="28"/>
            <w:lang w:val="en-US"/>
          </w:rPr>
          <w:t>https://kad.arbitr.ru/</w:t>
        </w:r>
      </w:hyperlink>
      <w:r>
        <w:rPr>
          <w:sz w:val="28"/>
          <w:szCs w:val="28"/>
          <w:lang w:val="en-US"/>
        </w:rPr>
        <w:t>.</w:t>
      </w:r>
    </w:p>
    <w:p w:rsidR="00495826" w:rsidRDefault="00495826" w:rsidP="00495826">
      <w:pPr>
        <w:pStyle w:val="aff0"/>
        <w:numPr>
          <w:ilvl w:val="0"/>
          <w:numId w:val="33"/>
        </w:numPr>
        <w:suppressAutoHyphens/>
        <w:autoSpaceDE/>
        <w:autoSpaceDN/>
        <w:adjustRightInd/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Портал банковского аналитика. </w:t>
      </w:r>
      <w:r>
        <w:rPr>
          <w:bCs/>
          <w:sz w:val="28"/>
          <w:szCs w:val="28"/>
          <w:lang w:val="en-US"/>
        </w:rPr>
        <w:t>URL</w:t>
      </w:r>
      <w:r>
        <w:rPr>
          <w:bCs/>
          <w:sz w:val="28"/>
          <w:szCs w:val="28"/>
        </w:rPr>
        <w:t xml:space="preserve">: </w:t>
      </w:r>
      <w:hyperlink r:id="rId13">
        <w:r>
          <w:rPr>
            <w:bCs/>
            <w:sz w:val="28"/>
            <w:szCs w:val="28"/>
            <w:lang w:val="en-US"/>
          </w:rPr>
          <w:t>https</w:t>
        </w:r>
        <w:r>
          <w:rPr>
            <w:bCs/>
            <w:sz w:val="28"/>
            <w:szCs w:val="28"/>
          </w:rPr>
          <w:t>://</w:t>
        </w:r>
      </w:hyperlink>
      <w:hyperlink r:id="rId14">
        <w:proofErr w:type="spellStart"/>
        <w:r>
          <w:rPr>
            <w:bCs/>
            <w:sz w:val="28"/>
            <w:szCs w:val="28"/>
            <w:lang w:val="en-US"/>
          </w:rPr>
          <w:t>analizbankov</w:t>
        </w:r>
        <w:proofErr w:type="spellEnd"/>
      </w:hyperlink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/</w:t>
      </w:r>
      <w:r>
        <w:rPr>
          <w:bCs/>
          <w:sz w:val="28"/>
          <w:szCs w:val="28"/>
          <w:lang w:val="en-US"/>
        </w:rPr>
        <w:t>bank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php</w:t>
      </w:r>
    </w:p>
    <w:p w:rsidR="00495826" w:rsidRDefault="00495826" w:rsidP="00495826">
      <w:pPr>
        <w:pStyle w:val="aff0"/>
        <w:numPr>
          <w:ilvl w:val="0"/>
          <w:numId w:val="33"/>
        </w:numPr>
        <w:suppressAutoHyphens/>
        <w:autoSpaceDE/>
        <w:autoSpaceDN/>
        <w:adjustRightInd/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Приложение для бизнес-аналитики </w:t>
      </w:r>
      <w:r>
        <w:rPr>
          <w:bCs/>
          <w:sz w:val="28"/>
          <w:szCs w:val="28"/>
          <w:lang w:val="en-US"/>
        </w:rPr>
        <w:t>MS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Power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BI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Desktop</w:t>
      </w: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 xml:space="preserve">URL: </w:t>
      </w:r>
      <w:hyperlink r:id="rId15">
        <w:r>
          <w:rPr>
            <w:bCs/>
            <w:sz w:val="28"/>
            <w:szCs w:val="28"/>
            <w:lang w:val="en-US"/>
          </w:rPr>
          <w:t>https://</w:t>
        </w:r>
      </w:hyperlink>
      <w:hyperlink r:id="rId16">
        <w:r>
          <w:rPr>
            <w:bCs/>
            <w:sz w:val="28"/>
            <w:szCs w:val="28"/>
            <w:lang w:val="en-US"/>
          </w:rPr>
          <w:t>www.microsoft.com/ru-RU/download/details.aspx?id=58494</w:t>
        </w:r>
      </w:hyperlink>
      <w:r>
        <w:rPr>
          <w:bCs/>
          <w:sz w:val="28"/>
          <w:szCs w:val="28"/>
          <w:lang w:val="en-US"/>
        </w:rPr>
        <w:t xml:space="preserve"> </w:t>
      </w:r>
    </w:p>
    <w:p w:rsidR="00495826" w:rsidRDefault="00495826" w:rsidP="00495826">
      <w:pPr>
        <w:pStyle w:val="aff0"/>
        <w:numPr>
          <w:ilvl w:val="0"/>
          <w:numId w:val="33"/>
        </w:numPr>
        <w:suppressAutoHyphens/>
        <w:autoSpaceDE/>
        <w:autoSpaceDN/>
        <w:adjustRightInd/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Система управления проектами </w:t>
      </w:r>
      <w:proofErr w:type="spellStart"/>
      <w:r>
        <w:rPr>
          <w:bCs/>
          <w:sz w:val="28"/>
          <w:szCs w:val="28"/>
          <w:lang w:val="en-US"/>
        </w:rPr>
        <w:t>YouGile</w:t>
      </w:r>
      <w:proofErr w:type="spellEnd"/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>URL</w:t>
      </w:r>
      <w:r>
        <w:rPr>
          <w:bCs/>
          <w:sz w:val="28"/>
          <w:szCs w:val="28"/>
        </w:rPr>
        <w:t xml:space="preserve">: </w:t>
      </w:r>
      <w:hyperlink r:id="rId17">
        <w:r>
          <w:rPr>
            <w:bCs/>
            <w:sz w:val="28"/>
            <w:szCs w:val="28"/>
            <w:lang w:val="en-US"/>
          </w:rPr>
          <w:t>https</w:t>
        </w:r>
        <w:r>
          <w:rPr>
            <w:bCs/>
            <w:sz w:val="28"/>
            <w:szCs w:val="28"/>
          </w:rPr>
          <w:t>://</w:t>
        </w:r>
        <w:proofErr w:type="spellStart"/>
        <w:r>
          <w:rPr>
            <w:bCs/>
            <w:sz w:val="28"/>
            <w:szCs w:val="28"/>
            <w:lang w:val="en-US"/>
          </w:rPr>
          <w:t>ru</w:t>
        </w:r>
        <w:proofErr w:type="spellEnd"/>
        <w:r>
          <w:rPr>
            <w:bCs/>
            <w:sz w:val="28"/>
            <w:szCs w:val="28"/>
          </w:rPr>
          <w:t>.</w:t>
        </w:r>
        <w:proofErr w:type="spellStart"/>
        <w:r>
          <w:rPr>
            <w:bCs/>
            <w:sz w:val="28"/>
            <w:szCs w:val="28"/>
            <w:lang w:val="en-US"/>
          </w:rPr>
          <w:t>yougile</w:t>
        </w:r>
        <w:proofErr w:type="spellEnd"/>
        <w:r>
          <w:rPr>
            <w:bCs/>
            <w:sz w:val="28"/>
            <w:szCs w:val="28"/>
          </w:rPr>
          <w:t>.</w:t>
        </w:r>
        <w:r>
          <w:rPr>
            <w:bCs/>
            <w:sz w:val="28"/>
            <w:szCs w:val="28"/>
            <w:lang w:val="en-US"/>
          </w:rPr>
          <w:t>com</w:t>
        </w:r>
      </w:hyperlink>
      <w:hyperlink r:id="rId18">
        <w:r>
          <w:rPr>
            <w:bCs/>
            <w:sz w:val="28"/>
            <w:szCs w:val="28"/>
          </w:rPr>
          <w:t>/</w:t>
        </w:r>
      </w:hyperlink>
    </w:p>
    <w:p w:rsidR="00495826" w:rsidRDefault="00495826" w:rsidP="00495826">
      <w:pPr>
        <w:pStyle w:val="aff0"/>
        <w:numPr>
          <w:ilvl w:val="0"/>
          <w:numId w:val="33"/>
        </w:numPr>
        <w:suppressAutoHyphens/>
        <w:autoSpaceDE/>
        <w:autoSpaceDN/>
        <w:adjustRightInd/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Сервис визуализации и анализа данных от </w:t>
      </w:r>
      <w:proofErr w:type="spellStart"/>
      <w:r>
        <w:rPr>
          <w:bCs/>
          <w:sz w:val="28"/>
          <w:szCs w:val="28"/>
        </w:rPr>
        <w:t>Yandex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Cloud</w:t>
      </w:r>
      <w:proofErr w:type="spellEnd"/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 xml:space="preserve">URL: </w:t>
      </w:r>
      <w:hyperlink r:id="rId19">
        <w:r>
          <w:rPr>
            <w:bCs/>
            <w:sz w:val="28"/>
            <w:szCs w:val="28"/>
            <w:lang w:val="en-US"/>
          </w:rPr>
          <w:t>https://cloud.yandex.ru/docs/datalens</w:t>
        </w:r>
      </w:hyperlink>
      <w:hyperlink r:id="rId20">
        <w:r>
          <w:rPr>
            <w:bCs/>
            <w:sz w:val="28"/>
            <w:szCs w:val="28"/>
            <w:lang w:val="en-US"/>
          </w:rPr>
          <w:t>/</w:t>
        </w:r>
      </w:hyperlink>
    </w:p>
    <w:p w:rsidR="00495826" w:rsidRDefault="00495826" w:rsidP="00495826">
      <w:pPr>
        <w:pStyle w:val="aff0"/>
        <w:widowControl/>
        <w:numPr>
          <w:ilvl w:val="0"/>
          <w:numId w:val="33"/>
        </w:numPr>
        <w:suppressAutoHyphens/>
        <w:autoSpaceDE/>
        <w:autoSpaceDN/>
        <w:adjustRightInd/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Центр раскрытия корпоративной информации Интерфакс. </w:t>
      </w:r>
      <w:r>
        <w:rPr>
          <w:sz w:val="28"/>
          <w:szCs w:val="28"/>
          <w:lang w:val="en-US"/>
        </w:rPr>
        <w:t xml:space="preserve">URL: </w:t>
      </w:r>
      <w:hyperlink r:id="rId21">
        <w:r>
          <w:rPr>
            <w:sz w:val="28"/>
            <w:szCs w:val="28"/>
            <w:lang w:val="en-US"/>
          </w:rPr>
          <w:t>https://e-disclosure.ru/?attempt=1</w:t>
        </w:r>
      </w:hyperlink>
      <w:r>
        <w:rPr>
          <w:sz w:val="28"/>
          <w:szCs w:val="28"/>
          <w:lang w:val="en-US"/>
        </w:rPr>
        <w:t xml:space="preserve">. </w:t>
      </w:r>
    </w:p>
    <w:p w:rsidR="00495826" w:rsidRDefault="00495826" w:rsidP="00495826">
      <w:pPr>
        <w:pStyle w:val="aff0"/>
        <w:widowControl/>
        <w:numPr>
          <w:ilvl w:val="0"/>
          <w:numId w:val="33"/>
        </w:numPr>
        <w:suppressAutoHyphens/>
        <w:autoSpaceDE/>
        <w:autoSpaceDN/>
        <w:adjustRightInd/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Пакет баз данных компании EBSCO </w:t>
      </w:r>
      <w:proofErr w:type="spellStart"/>
      <w:r>
        <w:rPr>
          <w:color w:val="000000" w:themeColor="text1"/>
          <w:sz w:val="28"/>
          <w:szCs w:val="28"/>
        </w:rPr>
        <w:t>Publishing</w:t>
      </w:r>
      <w:proofErr w:type="spellEnd"/>
      <w:r>
        <w:rPr>
          <w:color w:val="000000" w:themeColor="text1"/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:rsidR="00495826" w:rsidRDefault="00495826" w:rsidP="00495826">
      <w:pPr>
        <w:pStyle w:val="aff0"/>
        <w:widowControl/>
        <w:numPr>
          <w:ilvl w:val="0"/>
          <w:numId w:val="33"/>
        </w:numPr>
        <w:suppressAutoHyphens/>
        <w:autoSpaceDE/>
        <w:autoSpaceDN/>
        <w:adjustRightInd/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Электронные источники БИК:</w:t>
      </w:r>
    </w:p>
    <w:p w:rsidR="00495826" w:rsidRDefault="00E31C89" w:rsidP="00495826">
      <w:pPr>
        <w:pStyle w:val="aff0"/>
        <w:widowControl/>
        <w:spacing w:after="120" w:line="276" w:lineRule="auto"/>
        <w:ind w:left="10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="00495826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495826" w:rsidRDefault="00E31C89" w:rsidP="00495826">
      <w:pPr>
        <w:pStyle w:val="aff0"/>
        <w:widowControl/>
        <w:spacing w:after="120" w:line="276" w:lineRule="auto"/>
        <w:ind w:left="10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495826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495826" w:rsidRDefault="00E31C89" w:rsidP="00495826">
      <w:pPr>
        <w:pStyle w:val="aff0"/>
        <w:widowControl/>
        <w:spacing w:after="120" w:line="276" w:lineRule="auto"/>
        <w:ind w:left="10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495826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="00495826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495826">
        <w:rPr>
          <w:color w:val="000000" w:themeColor="text1"/>
          <w:sz w:val="28"/>
          <w:szCs w:val="28"/>
        </w:rPr>
        <w:t xml:space="preserve"> </w:t>
      </w:r>
      <w:hyperlink r:id="rId22">
        <w:r w:rsidR="00495826">
          <w:rPr>
            <w:color w:val="000000" w:themeColor="text1"/>
            <w:sz w:val="28"/>
            <w:szCs w:val="28"/>
          </w:rPr>
          <w:t>http://www.znanium.com</w:t>
        </w:r>
      </w:hyperlink>
    </w:p>
    <w:p w:rsidR="00495826" w:rsidRDefault="00E31C89" w:rsidP="00495826">
      <w:pPr>
        <w:pStyle w:val="aff0"/>
        <w:widowControl/>
        <w:spacing w:after="120" w:line="276" w:lineRule="auto"/>
        <w:ind w:left="1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5826">
        <w:rPr>
          <w:sz w:val="28"/>
          <w:szCs w:val="28"/>
        </w:rPr>
        <w:t>Научная электронная библиотека eLibrary.ru http://elibrary.ru</w:t>
      </w:r>
    </w:p>
    <w:p w:rsidR="00495826" w:rsidRDefault="00E31C89" w:rsidP="00495826">
      <w:pPr>
        <w:pStyle w:val="aff0"/>
        <w:widowControl/>
        <w:spacing w:after="120" w:line="276" w:lineRule="auto"/>
        <w:ind w:left="10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95826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95826" w:rsidRDefault="00E31C89" w:rsidP="00495826">
      <w:pPr>
        <w:pStyle w:val="aff0"/>
        <w:widowControl/>
        <w:spacing w:after="120" w:line="276" w:lineRule="auto"/>
        <w:ind w:left="10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95826">
        <w:rPr>
          <w:sz w:val="28"/>
          <w:szCs w:val="28"/>
        </w:rPr>
        <w:t>Электронно-библиотечная система издательства «ЮРАЙТ» https://www.biblio-online.ru/</w:t>
      </w:r>
    </w:p>
    <w:p w:rsidR="00495826" w:rsidRDefault="00E31C89" w:rsidP="00495826">
      <w:pPr>
        <w:pStyle w:val="aff0"/>
        <w:widowControl/>
        <w:spacing w:after="120" w:line="276" w:lineRule="auto"/>
        <w:ind w:left="1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5826">
        <w:rPr>
          <w:sz w:val="28"/>
          <w:szCs w:val="28"/>
        </w:rPr>
        <w:t xml:space="preserve">Деловая онлайн-библиотека </w:t>
      </w:r>
      <w:proofErr w:type="spellStart"/>
      <w:r w:rsidR="00495826">
        <w:rPr>
          <w:sz w:val="28"/>
          <w:szCs w:val="28"/>
        </w:rPr>
        <w:t>Alpina</w:t>
      </w:r>
      <w:proofErr w:type="spellEnd"/>
      <w:r w:rsidR="00495826">
        <w:rPr>
          <w:sz w:val="28"/>
          <w:szCs w:val="28"/>
        </w:rPr>
        <w:t xml:space="preserve"> </w:t>
      </w:r>
      <w:proofErr w:type="spellStart"/>
      <w:r w:rsidR="00495826">
        <w:rPr>
          <w:sz w:val="28"/>
          <w:szCs w:val="28"/>
        </w:rPr>
        <w:t>Digital</w:t>
      </w:r>
      <w:proofErr w:type="spellEnd"/>
      <w:r w:rsidR="00495826">
        <w:rPr>
          <w:sz w:val="28"/>
          <w:szCs w:val="28"/>
        </w:rPr>
        <w:t xml:space="preserve"> http://lib.alpinadigital.ru/</w:t>
      </w:r>
    </w:p>
    <w:p w:rsidR="00495826" w:rsidRDefault="00E31C89" w:rsidP="00495826">
      <w:pPr>
        <w:pStyle w:val="aff0"/>
        <w:widowControl/>
        <w:spacing w:after="120" w:line="276" w:lineRule="auto"/>
        <w:ind w:left="1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5826">
        <w:rPr>
          <w:sz w:val="28"/>
          <w:szCs w:val="28"/>
        </w:rPr>
        <w:t>Национальная электронная библиотека http://нэб.рф/</w:t>
      </w:r>
    </w:p>
    <w:p w:rsidR="00940D58" w:rsidRDefault="00940D58" w:rsidP="00293203">
      <w:pPr>
        <w:spacing w:line="360" w:lineRule="auto"/>
        <w:contextualSpacing/>
        <w:rPr>
          <w:b/>
          <w:color w:val="000000"/>
          <w:spacing w:val="-2"/>
          <w:sz w:val="28"/>
          <w:szCs w:val="28"/>
        </w:rPr>
      </w:pPr>
    </w:p>
    <w:p w:rsidR="00293203" w:rsidRPr="0031518B" w:rsidRDefault="00293203" w:rsidP="00293203">
      <w:pPr>
        <w:spacing w:line="360" w:lineRule="auto"/>
        <w:contextualSpacing/>
        <w:rPr>
          <w:b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10. Методические указания для обучающихся по освоению дисциплины</w:t>
      </w:r>
    </w:p>
    <w:p w:rsidR="00A3208E" w:rsidRPr="00AB18F4" w:rsidRDefault="00A3208E" w:rsidP="00A3208E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AB18F4">
        <w:rPr>
          <w:sz w:val="28"/>
          <w:szCs w:val="28"/>
        </w:rPr>
        <w:t xml:space="preserve">Целью методических рекомендаций для студентов </w:t>
      </w:r>
      <w:r>
        <w:rPr>
          <w:sz w:val="28"/>
          <w:szCs w:val="28"/>
        </w:rPr>
        <w:t xml:space="preserve">по освоению дисциплины «Управление рисками коммерческого банка в цифровой экономике» </w:t>
      </w:r>
      <w:r w:rsidRPr="00AB18F4">
        <w:rPr>
          <w:sz w:val="28"/>
          <w:szCs w:val="28"/>
        </w:rPr>
        <w:t>является обеспечение оптимальной организации процесса</w:t>
      </w:r>
      <w:r>
        <w:rPr>
          <w:sz w:val="28"/>
          <w:szCs w:val="28"/>
        </w:rPr>
        <w:t xml:space="preserve"> обучения</w:t>
      </w:r>
      <w:r w:rsidRPr="00AB18F4">
        <w:rPr>
          <w:sz w:val="28"/>
          <w:szCs w:val="28"/>
        </w:rPr>
        <w:t xml:space="preserve"> и выполнения различных форм самостоятельной работы.</w:t>
      </w:r>
    </w:p>
    <w:p w:rsidR="00A3208E" w:rsidRDefault="00A3208E" w:rsidP="00A3208E">
      <w:pPr>
        <w:shd w:val="clear" w:color="auto" w:fill="FFFFFF"/>
        <w:spacing w:line="360" w:lineRule="auto"/>
        <w:ind w:right="-5" w:firstLine="528"/>
        <w:jc w:val="both"/>
        <w:rPr>
          <w:sz w:val="28"/>
          <w:szCs w:val="28"/>
        </w:rPr>
      </w:pPr>
      <w:r w:rsidRPr="00AB18F4">
        <w:rPr>
          <w:color w:val="000000"/>
          <w:spacing w:val="3"/>
          <w:sz w:val="28"/>
          <w:szCs w:val="28"/>
        </w:rPr>
        <w:t xml:space="preserve">Самостоятельная работа студентов по </w:t>
      </w:r>
      <w:r>
        <w:rPr>
          <w:color w:val="000000"/>
          <w:spacing w:val="3"/>
          <w:sz w:val="28"/>
          <w:szCs w:val="28"/>
        </w:rPr>
        <w:t xml:space="preserve">данной </w:t>
      </w:r>
      <w:r w:rsidRPr="00AB18F4">
        <w:rPr>
          <w:color w:val="000000"/>
          <w:spacing w:val="3"/>
          <w:sz w:val="28"/>
          <w:szCs w:val="28"/>
        </w:rPr>
        <w:t>дисциплине включает  выполнение следующих видов</w:t>
      </w:r>
      <w:r w:rsidRPr="00AB18F4">
        <w:rPr>
          <w:color w:val="000000"/>
          <w:spacing w:val="4"/>
          <w:sz w:val="28"/>
          <w:szCs w:val="28"/>
        </w:rPr>
        <w:t xml:space="preserve"> заданий: изучение федеральных законов, относящихся к деятельности кредитных организаций, инструкций, положений и писем Банка России по </w:t>
      </w:r>
      <w:r>
        <w:rPr>
          <w:color w:val="000000"/>
          <w:spacing w:val="4"/>
          <w:sz w:val="28"/>
          <w:szCs w:val="28"/>
        </w:rPr>
        <w:t xml:space="preserve">рассматриваемым </w:t>
      </w:r>
      <w:r w:rsidRPr="00AB18F4">
        <w:rPr>
          <w:color w:val="000000"/>
          <w:spacing w:val="4"/>
          <w:sz w:val="28"/>
          <w:szCs w:val="28"/>
        </w:rPr>
        <w:t xml:space="preserve">вопросам; подготовку домашних заданий, </w:t>
      </w:r>
      <w:r>
        <w:rPr>
          <w:color w:val="000000"/>
          <w:spacing w:val="4"/>
          <w:sz w:val="28"/>
          <w:szCs w:val="28"/>
        </w:rPr>
        <w:t xml:space="preserve">сообщений по результатам самостоятельных исследований </w:t>
      </w:r>
      <w:r w:rsidRPr="00AB18F4">
        <w:rPr>
          <w:color w:val="000000"/>
          <w:spacing w:val="4"/>
          <w:sz w:val="28"/>
          <w:szCs w:val="28"/>
        </w:rPr>
        <w:t xml:space="preserve">по проблемным и дискуссионным вопросам в сфере банковской деятельности, решение задач, способствующих приобретению практических навыков по </w:t>
      </w:r>
      <w:r>
        <w:rPr>
          <w:color w:val="000000"/>
          <w:spacing w:val="4"/>
          <w:sz w:val="28"/>
          <w:szCs w:val="28"/>
        </w:rPr>
        <w:t xml:space="preserve">оценке и управлению банковскими рисками, </w:t>
      </w:r>
      <w:r w:rsidRPr="001C3B04">
        <w:rPr>
          <w:sz w:val="28"/>
          <w:szCs w:val="28"/>
        </w:rPr>
        <w:t xml:space="preserve">решение ситуационных задач по темам, подготовка обзоров, заключений по результатам принятых решений, </w:t>
      </w:r>
      <w:r>
        <w:rPr>
          <w:sz w:val="28"/>
          <w:szCs w:val="28"/>
        </w:rPr>
        <w:t xml:space="preserve">выполнение </w:t>
      </w:r>
      <w:r w:rsidRPr="001C3B04">
        <w:rPr>
          <w:sz w:val="28"/>
          <w:szCs w:val="28"/>
        </w:rPr>
        <w:t>контрольн</w:t>
      </w:r>
      <w:r>
        <w:rPr>
          <w:sz w:val="28"/>
          <w:szCs w:val="28"/>
        </w:rPr>
        <w:t xml:space="preserve">ой </w:t>
      </w:r>
      <w:r w:rsidRPr="001C3B04">
        <w:rPr>
          <w:sz w:val="28"/>
          <w:szCs w:val="28"/>
        </w:rPr>
        <w:t>работ</w:t>
      </w:r>
      <w:r>
        <w:rPr>
          <w:sz w:val="28"/>
          <w:szCs w:val="28"/>
        </w:rPr>
        <w:t xml:space="preserve">ы, выполнение компьютерных симуляций. </w:t>
      </w:r>
    </w:p>
    <w:p w:rsidR="00A3208E" w:rsidRPr="001C3B04" w:rsidRDefault="00A3208E" w:rsidP="00A3208E">
      <w:pPr>
        <w:shd w:val="clear" w:color="auto" w:fill="FFFFFF"/>
        <w:spacing w:line="360" w:lineRule="auto"/>
        <w:ind w:right="-5" w:firstLine="528"/>
        <w:jc w:val="both"/>
        <w:rPr>
          <w:sz w:val="28"/>
          <w:szCs w:val="28"/>
        </w:rPr>
      </w:pPr>
      <w:r w:rsidRPr="001C3B04">
        <w:rPr>
          <w:sz w:val="28"/>
          <w:szCs w:val="28"/>
        </w:rPr>
        <w:t xml:space="preserve">Целью выполнения различных форм самостоятельной работы является подготовка </w:t>
      </w:r>
      <w:r>
        <w:rPr>
          <w:sz w:val="28"/>
          <w:szCs w:val="28"/>
        </w:rPr>
        <w:t xml:space="preserve">будущего специалиста </w:t>
      </w:r>
      <w:r w:rsidRPr="001C3B04">
        <w:rPr>
          <w:sz w:val="28"/>
          <w:szCs w:val="28"/>
        </w:rPr>
        <w:t xml:space="preserve">к творческой деятельности научного, практического или методологического характера, а также формирование </w:t>
      </w:r>
      <w:r w:rsidRPr="001C3B04">
        <w:rPr>
          <w:sz w:val="28"/>
          <w:szCs w:val="28"/>
        </w:rPr>
        <w:lastRenderedPageBreak/>
        <w:t xml:space="preserve">навыков творческого представления полученных результатов. </w:t>
      </w:r>
      <w:r>
        <w:rPr>
          <w:sz w:val="28"/>
          <w:szCs w:val="28"/>
        </w:rPr>
        <w:t xml:space="preserve">В работе должно отразиться </w:t>
      </w:r>
      <w:r w:rsidRPr="001C3B04">
        <w:rPr>
          <w:sz w:val="28"/>
          <w:szCs w:val="28"/>
        </w:rPr>
        <w:t xml:space="preserve">умение </w:t>
      </w:r>
      <w:r>
        <w:rPr>
          <w:sz w:val="28"/>
          <w:szCs w:val="28"/>
        </w:rPr>
        <w:t xml:space="preserve">студентов </w:t>
      </w:r>
      <w:r w:rsidRPr="001C3B04">
        <w:rPr>
          <w:sz w:val="28"/>
          <w:szCs w:val="28"/>
        </w:rPr>
        <w:t xml:space="preserve">логически обрабатывать материал, сравнивать, сопоставлять и обобщать материал, классифицировать материал по тем или иным признакам, излагать свое отношение к описываемым явлениям и событиям, давать собственную оценку </w:t>
      </w:r>
      <w:r w:rsidR="001C2949" w:rsidRPr="001C3B04">
        <w:rPr>
          <w:sz w:val="28"/>
          <w:szCs w:val="28"/>
        </w:rPr>
        <w:t>полученным результатам</w:t>
      </w:r>
      <w:r w:rsidRPr="001C3B04">
        <w:rPr>
          <w:sz w:val="28"/>
          <w:szCs w:val="28"/>
        </w:rPr>
        <w:t>.</w:t>
      </w:r>
    </w:p>
    <w:p w:rsidR="00A3208E" w:rsidRPr="001C3B04" w:rsidRDefault="00A3208E" w:rsidP="00A3208E">
      <w:pPr>
        <w:spacing w:line="360" w:lineRule="auto"/>
        <w:ind w:firstLine="567"/>
        <w:jc w:val="both"/>
        <w:rPr>
          <w:sz w:val="28"/>
          <w:szCs w:val="28"/>
        </w:rPr>
      </w:pPr>
      <w:r w:rsidRPr="001C3B04">
        <w:rPr>
          <w:sz w:val="28"/>
          <w:szCs w:val="28"/>
        </w:rPr>
        <w:t xml:space="preserve">Оценка </w:t>
      </w:r>
      <w:r w:rsidR="001C2949" w:rsidRPr="001C3B04">
        <w:rPr>
          <w:sz w:val="28"/>
          <w:szCs w:val="28"/>
        </w:rPr>
        <w:t>выполненн</w:t>
      </w:r>
      <w:r w:rsidR="001C2949">
        <w:rPr>
          <w:sz w:val="28"/>
          <w:szCs w:val="28"/>
        </w:rPr>
        <w:t xml:space="preserve">ых </w:t>
      </w:r>
      <w:r w:rsidR="001C2949" w:rsidRPr="001C3B04">
        <w:rPr>
          <w:sz w:val="28"/>
          <w:szCs w:val="28"/>
        </w:rPr>
        <w:t>заданий</w:t>
      </w:r>
      <w:r w:rsidRPr="001C3B04">
        <w:rPr>
          <w:sz w:val="28"/>
          <w:szCs w:val="28"/>
        </w:rPr>
        <w:t xml:space="preserve"> осуществляется в процессе текущего контроля успеваемости </w:t>
      </w:r>
      <w:r>
        <w:rPr>
          <w:sz w:val="28"/>
          <w:szCs w:val="28"/>
        </w:rPr>
        <w:t>обучающегося</w:t>
      </w:r>
      <w:r w:rsidRPr="001C3B04">
        <w:rPr>
          <w:sz w:val="28"/>
          <w:szCs w:val="28"/>
        </w:rPr>
        <w:t>.</w:t>
      </w:r>
    </w:p>
    <w:p w:rsidR="00A3208E" w:rsidRPr="001C3B04" w:rsidRDefault="00A3208E" w:rsidP="00A3208E">
      <w:pPr>
        <w:spacing w:line="360" w:lineRule="auto"/>
        <w:ind w:firstLine="680"/>
        <w:jc w:val="both"/>
        <w:rPr>
          <w:sz w:val="28"/>
          <w:szCs w:val="28"/>
        </w:rPr>
      </w:pPr>
      <w:r w:rsidRPr="001C3B04">
        <w:rPr>
          <w:sz w:val="28"/>
          <w:szCs w:val="28"/>
        </w:rPr>
        <w:t xml:space="preserve">Текущий контроль успеваемости осуществляется путем регулярной проверки выполнения </w:t>
      </w:r>
      <w:r>
        <w:rPr>
          <w:sz w:val="28"/>
          <w:szCs w:val="28"/>
        </w:rPr>
        <w:t xml:space="preserve">студентом </w:t>
      </w:r>
      <w:r w:rsidRPr="001C3B04">
        <w:rPr>
          <w:sz w:val="28"/>
          <w:szCs w:val="28"/>
        </w:rPr>
        <w:t xml:space="preserve">в течение семестра различных заданий, включенных в программу дисциплины. </w:t>
      </w:r>
    </w:p>
    <w:p w:rsidR="00293203" w:rsidRDefault="00A3208E" w:rsidP="00B94A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94A17">
        <w:rPr>
          <w:sz w:val="28"/>
          <w:szCs w:val="28"/>
        </w:rPr>
        <w:t xml:space="preserve">     При рассмотрении теоретических основ управления банковскими рисками необходимо изучить </w:t>
      </w:r>
      <w:r w:rsidR="00293203">
        <w:rPr>
          <w:sz w:val="28"/>
          <w:szCs w:val="28"/>
        </w:rPr>
        <w:t>понятие сущности и критерии классификации рисков, а также процесса управления банковскими рисками.</w:t>
      </w:r>
      <w:r w:rsidR="00B94A17">
        <w:rPr>
          <w:sz w:val="28"/>
          <w:szCs w:val="28"/>
        </w:rPr>
        <w:t xml:space="preserve"> </w:t>
      </w:r>
      <w:r w:rsidR="00293203">
        <w:rPr>
          <w:sz w:val="28"/>
          <w:szCs w:val="28"/>
        </w:rPr>
        <w:t>Целесообразно привести характеристику и рассмотреть особенности управления различными видами банковских рисков в условиях антикризисного управления кредитной организацией; показать факторы, оказывающие влияние на уровень банковских рисков (внешние, внутренние). Рассмотреть направления развития цифровизации в банковской сфере и риски, их сопровождающие.</w:t>
      </w:r>
    </w:p>
    <w:p w:rsidR="00293203" w:rsidRDefault="00B94A17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Следует </w:t>
      </w:r>
      <w:r w:rsidR="00293203">
        <w:rPr>
          <w:sz w:val="28"/>
          <w:szCs w:val="28"/>
        </w:rPr>
        <w:t xml:space="preserve">привести характеристику системы управления рисками в цифровой среде:  выявление источников риска, принципов управления ими; регламентации деятельности банка в сфере воздействия различного рода рисков; разграничение полномочий подразделений отдельных банков, занимающихся контролем за рисками; выявление этапов управления рисками; применение различных методов управления рисками при цифровой трансформации ; мотивация сотрудников банка, ответственных за исполнение решений руководства банка по минимизации рисков. 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1477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Необходимо раскрыть взаимосвязь между банковскими рисками и финансовыми показателями деятельности банка: доходностью, ликвидностью, прибыльностью и т.д. на основе комплексного анализа банковских операций, </w:t>
      </w:r>
      <w:r>
        <w:rPr>
          <w:sz w:val="28"/>
          <w:szCs w:val="28"/>
        </w:rPr>
        <w:lastRenderedPageBreak/>
        <w:t xml:space="preserve">подверженных риску, а также состояние устойчивости банка в цифровой среде и при формировании экосистем. </w:t>
      </w:r>
    </w:p>
    <w:p w:rsidR="00293203" w:rsidRDefault="00B94A17" w:rsidP="00293203">
      <w:pPr>
        <w:spacing w:line="360" w:lineRule="auto"/>
        <w:jc w:val="both"/>
        <w:rPr>
          <w:b/>
          <w:sz w:val="16"/>
          <w:szCs w:val="16"/>
        </w:rPr>
      </w:pPr>
      <w:r>
        <w:rPr>
          <w:sz w:val="28"/>
          <w:szCs w:val="28"/>
        </w:rPr>
        <w:t xml:space="preserve">        Важно знать </w:t>
      </w:r>
      <w:r w:rsidR="00293203">
        <w:rPr>
          <w:sz w:val="28"/>
          <w:szCs w:val="28"/>
        </w:rPr>
        <w:t>характеристику методов управления банковскими рисками</w:t>
      </w:r>
      <w:r w:rsidR="001C2949">
        <w:rPr>
          <w:sz w:val="28"/>
          <w:szCs w:val="28"/>
        </w:rPr>
        <w:t xml:space="preserve"> (мониторинга</w:t>
      </w:r>
      <w:r w:rsidR="00293203">
        <w:rPr>
          <w:sz w:val="28"/>
          <w:szCs w:val="28"/>
        </w:rPr>
        <w:t>, установления внутрибанковских нормативов и лимитов, диверсификации операций, оценки финансового состояния контрагента, формирования резервов по различным видам потерь и др.).</w:t>
      </w:r>
      <w:r>
        <w:rPr>
          <w:sz w:val="28"/>
          <w:szCs w:val="28"/>
        </w:rPr>
        <w:t xml:space="preserve"> </w:t>
      </w:r>
      <w:r w:rsidR="00293203">
        <w:rPr>
          <w:sz w:val="28"/>
          <w:szCs w:val="28"/>
        </w:rPr>
        <w:t xml:space="preserve">Необходимо показать приемы расчета рыночных рисков посредством применения: гэп –анализа; моделирования чистого процентного дохода и стоимости портфеля, путем расчета чувствительности стоимости портфеля к различным рыночным факторам (альфа-анализ, бета-анализ, анализ «дюрации» и др.). 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 w:rsidRPr="00A64237">
        <w:rPr>
          <w:color w:val="FF0000"/>
          <w:sz w:val="28"/>
          <w:szCs w:val="28"/>
        </w:rPr>
        <w:t xml:space="preserve">       </w:t>
      </w:r>
      <w:r w:rsidR="00B94A17" w:rsidRPr="00B94A17">
        <w:rPr>
          <w:sz w:val="28"/>
          <w:szCs w:val="28"/>
        </w:rPr>
        <w:t>Следует</w:t>
      </w:r>
      <w:r w:rsidRPr="00B94A17">
        <w:rPr>
          <w:sz w:val="28"/>
          <w:szCs w:val="28"/>
        </w:rPr>
        <w:t xml:space="preserve">  </w:t>
      </w:r>
      <w:r>
        <w:rPr>
          <w:sz w:val="28"/>
          <w:szCs w:val="28"/>
        </w:rPr>
        <w:t>раскрыть сущность и определение кредитного риска; показатели рисков кредитного портфеля банков:  диверсификация  риска, концентрация риска путем предоставления  наиболее крупных кредитов и инсайдерам банка;   оценка и анализ просроченной задолженности; количество пролонгаций проблемной задолженности,  обесценение кредитного портфеля в связи с ухудшением качества ссудной задолженности; классификация  кредитов по группам риска с точки зрения обеспечения ссуд; применение различных форм обеспечения (залогового обеспечения, поручительств, гарантий, страхования рисков) и др.</w:t>
      </w:r>
      <w:r w:rsidR="00B94A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Необходимо привести оценку кредитоспособности заемщика с помощью финансовых коэффициентов, анализа делового риска, анализа денежного потока. 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 w:rsidRPr="00A64237">
        <w:rPr>
          <w:color w:val="FF0000"/>
          <w:sz w:val="28"/>
          <w:szCs w:val="28"/>
        </w:rPr>
        <w:t xml:space="preserve">     </w:t>
      </w:r>
      <w:r w:rsidR="0081477C">
        <w:rPr>
          <w:color w:val="FF0000"/>
          <w:sz w:val="28"/>
          <w:szCs w:val="28"/>
        </w:rPr>
        <w:t xml:space="preserve"> </w:t>
      </w:r>
      <w:r w:rsidR="00B94A17" w:rsidRPr="00B94A17">
        <w:rPr>
          <w:sz w:val="28"/>
          <w:szCs w:val="28"/>
        </w:rPr>
        <w:t>Н</w:t>
      </w:r>
      <w:r>
        <w:rPr>
          <w:sz w:val="28"/>
          <w:szCs w:val="28"/>
        </w:rPr>
        <w:t>еобходимо привести классификация рыночных рисков: процентный, фондовый, валютный, риск ликвидности; раскрыть деятельность банка по управлению рыночным риском путем реализации системного подхода, основанного на следующих критериях: принципе осведомленности о риске; разграничения полномочий по оценке и принятию риска между различными подразделениями банка; установлению лимитов и ограничений на отдельные виды активов; контроля принятого риска.</w:t>
      </w:r>
    </w:p>
    <w:p w:rsidR="00293203" w:rsidRDefault="00293203" w:rsidP="002932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1477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Следует рассмотреть порядок ограничения валютного риска вследствие неблагоприятного изменения курсов иностранных валют и цен на </w:t>
      </w:r>
      <w:r>
        <w:rPr>
          <w:sz w:val="28"/>
          <w:szCs w:val="28"/>
        </w:rPr>
        <w:lastRenderedPageBreak/>
        <w:t>драгоценные металлы путем введения лимитов на суммарную открытую валютную позицию; осуществления конверсионных арбитражных операций на внутреннем и внешнем рынках; привести оценку риска ликвидности на основе анализа структуры привлеченных средств кредитной организации; состояния мгновенной, текущей и долгосрочной ликвидности, структуры активов и пассивов по срокам востребования и погашения;</w:t>
      </w:r>
      <w:r w:rsidR="001C29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анализ чувствительности к каждому виду рыночного риска. </w:t>
      </w:r>
    </w:p>
    <w:p w:rsidR="00A3208E" w:rsidRDefault="00293203" w:rsidP="00293203">
      <w:pPr>
        <w:spacing w:line="360" w:lineRule="auto"/>
        <w:jc w:val="both"/>
        <w:rPr>
          <w:sz w:val="28"/>
          <w:szCs w:val="28"/>
        </w:rPr>
      </w:pPr>
      <w:r w:rsidRPr="00A64237">
        <w:rPr>
          <w:color w:val="FF0000"/>
          <w:sz w:val="28"/>
          <w:szCs w:val="28"/>
        </w:rPr>
        <w:t xml:space="preserve">        </w:t>
      </w:r>
      <w:r w:rsidR="00B94A17" w:rsidRPr="00B94A17">
        <w:rPr>
          <w:sz w:val="28"/>
          <w:szCs w:val="28"/>
        </w:rPr>
        <w:t>Н</w:t>
      </w:r>
      <w:r>
        <w:rPr>
          <w:sz w:val="28"/>
          <w:szCs w:val="28"/>
        </w:rPr>
        <w:t xml:space="preserve">еобходимо провести анализ и оценку нефинансовых рисков путем строгой формализации всех процессов и стандартных процедур, коллегиального принятия решений, развитой системы внутреннего контроля. </w:t>
      </w:r>
      <w:r w:rsidR="0081477C">
        <w:rPr>
          <w:sz w:val="28"/>
          <w:szCs w:val="28"/>
        </w:rPr>
        <w:t>Следует</w:t>
      </w:r>
      <w:r>
        <w:rPr>
          <w:sz w:val="28"/>
          <w:szCs w:val="28"/>
        </w:rPr>
        <w:t xml:space="preserve"> рассмотреть действующее законодательства и предотвращение различного рода нарушений и злоупотреблений сотрудниками банка; обеспечения соразмерности функциональных возможностей, применяемых банком информационных, технологических и других систем, предотвращение различного рода сбоев в результате воздействия внешних и внутренних факторов. Необходимо привести риски кибербезопасности и угроз финансовой устойчивости банка.   </w:t>
      </w:r>
    </w:p>
    <w:p w:rsidR="00A3208E" w:rsidRPr="00AB18F4" w:rsidRDefault="00A3208E" w:rsidP="00A3208E">
      <w:pPr>
        <w:shd w:val="clear" w:color="auto" w:fill="FFFFFF"/>
        <w:spacing w:line="360" w:lineRule="auto"/>
        <w:ind w:right="-5" w:firstLine="5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B18F4">
        <w:rPr>
          <w:color w:val="000000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A3208E" w:rsidRPr="00AB18F4" w:rsidRDefault="00A3208E" w:rsidP="00A3208E">
      <w:pPr>
        <w:shd w:val="clear" w:color="auto" w:fill="FFFFFF"/>
        <w:spacing w:line="360" w:lineRule="auto"/>
        <w:ind w:left="533" w:right="-5"/>
        <w:rPr>
          <w:sz w:val="28"/>
          <w:szCs w:val="28"/>
        </w:rPr>
      </w:pPr>
      <w:r w:rsidRPr="00AB18F4">
        <w:rPr>
          <w:color w:val="000000"/>
          <w:spacing w:val="-1"/>
          <w:sz w:val="28"/>
          <w:szCs w:val="28"/>
        </w:rPr>
        <w:t>Студентам следует:</w:t>
      </w:r>
    </w:p>
    <w:p w:rsidR="00A3208E" w:rsidRPr="00856414" w:rsidRDefault="00A3208E" w:rsidP="00A3208E">
      <w:pPr>
        <w:pStyle w:val="aff0"/>
        <w:numPr>
          <w:ilvl w:val="0"/>
          <w:numId w:val="29"/>
        </w:numPr>
        <w:shd w:val="clear" w:color="auto" w:fill="FFFFFF"/>
        <w:tabs>
          <w:tab w:val="left" w:pos="850"/>
        </w:tabs>
        <w:spacing w:line="360" w:lineRule="auto"/>
        <w:ind w:left="0" w:firstLine="567"/>
        <w:contextualSpacing/>
        <w:jc w:val="both"/>
        <w:rPr>
          <w:color w:val="000000"/>
          <w:sz w:val="28"/>
          <w:szCs w:val="28"/>
        </w:rPr>
      </w:pPr>
      <w:r w:rsidRPr="00856414">
        <w:rPr>
          <w:color w:val="000000"/>
          <w:spacing w:val="5"/>
          <w:sz w:val="28"/>
          <w:szCs w:val="28"/>
        </w:rPr>
        <w:t xml:space="preserve">выполнять все плановые задания, выдаваемые преподавателем для </w:t>
      </w:r>
      <w:r w:rsidRPr="00856414">
        <w:rPr>
          <w:color w:val="000000"/>
          <w:spacing w:val="1"/>
          <w:sz w:val="28"/>
          <w:szCs w:val="28"/>
        </w:rPr>
        <w:t>самостоятельн</w:t>
      </w:r>
      <w:r>
        <w:rPr>
          <w:color w:val="000000"/>
          <w:spacing w:val="1"/>
          <w:sz w:val="28"/>
          <w:szCs w:val="28"/>
        </w:rPr>
        <w:t>ой подготовки</w:t>
      </w:r>
      <w:r w:rsidRPr="00856414">
        <w:rPr>
          <w:color w:val="000000"/>
          <w:spacing w:val="1"/>
          <w:sz w:val="28"/>
          <w:szCs w:val="28"/>
        </w:rPr>
        <w:t xml:space="preserve">, и разбирать на семинарах неясные </w:t>
      </w:r>
      <w:r w:rsidRPr="00856414">
        <w:rPr>
          <w:color w:val="000000"/>
          <w:spacing w:val="-6"/>
          <w:sz w:val="28"/>
          <w:szCs w:val="28"/>
        </w:rPr>
        <w:t>вопросы;</w:t>
      </w:r>
    </w:p>
    <w:p w:rsidR="00A3208E" w:rsidRDefault="00A3208E" w:rsidP="00A3208E">
      <w:pPr>
        <w:pStyle w:val="aff0"/>
        <w:numPr>
          <w:ilvl w:val="0"/>
          <w:numId w:val="29"/>
        </w:numPr>
        <w:shd w:val="clear" w:color="auto" w:fill="FFFFFF"/>
        <w:tabs>
          <w:tab w:val="left" w:pos="850"/>
        </w:tabs>
        <w:spacing w:line="360" w:lineRule="auto"/>
        <w:ind w:left="0" w:firstLine="567"/>
        <w:contextualSpacing/>
        <w:jc w:val="both"/>
        <w:rPr>
          <w:color w:val="000000"/>
          <w:spacing w:val="1"/>
          <w:sz w:val="28"/>
          <w:szCs w:val="28"/>
        </w:rPr>
      </w:pPr>
      <w:r w:rsidRPr="000E5A24">
        <w:rPr>
          <w:color w:val="000000"/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 w:rsidRPr="000E5A24">
        <w:rPr>
          <w:color w:val="000000"/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r w:rsidRPr="000E5A24">
        <w:rPr>
          <w:color w:val="000000"/>
          <w:spacing w:val="1"/>
          <w:sz w:val="28"/>
          <w:szCs w:val="28"/>
        </w:rPr>
        <w:t xml:space="preserve">приказом №1040/о от 11 мая 2021 года (см. сайт Финансового Университета: на главной странице раздел «Наш университет»; </w:t>
      </w:r>
      <w:r w:rsidRPr="000E5A24">
        <w:rPr>
          <w:color w:val="000000"/>
          <w:spacing w:val="1"/>
          <w:sz w:val="28"/>
          <w:szCs w:val="28"/>
        </w:rPr>
        <w:lastRenderedPageBreak/>
        <w:t>далее «Единая правовая база Финуниверситета»; подраздел «Методическая работа» - «Приказы Финуниверситета»);</w:t>
      </w:r>
    </w:p>
    <w:p w:rsidR="00A3208E" w:rsidRPr="006836A8" w:rsidRDefault="00A3208E" w:rsidP="00A3208E">
      <w:pPr>
        <w:pStyle w:val="aff0"/>
        <w:numPr>
          <w:ilvl w:val="0"/>
          <w:numId w:val="29"/>
        </w:numPr>
        <w:shd w:val="clear" w:color="auto" w:fill="FFFFFF"/>
        <w:tabs>
          <w:tab w:val="left" w:pos="850"/>
        </w:tabs>
        <w:spacing w:line="360" w:lineRule="auto"/>
        <w:ind w:left="0" w:firstLine="567"/>
        <w:contextualSpacing/>
        <w:jc w:val="both"/>
        <w:rPr>
          <w:color w:val="000000"/>
          <w:sz w:val="28"/>
          <w:szCs w:val="28"/>
        </w:rPr>
      </w:pPr>
      <w:r w:rsidRPr="006836A8">
        <w:rPr>
          <w:color w:val="000000"/>
          <w:spacing w:val="7"/>
          <w:sz w:val="28"/>
          <w:szCs w:val="28"/>
        </w:rPr>
        <w:t xml:space="preserve">при подготовке к экзамену параллельно прорабатывать соответствующие </w:t>
      </w:r>
      <w:r w:rsidRPr="006836A8">
        <w:rPr>
          <w:color w:val="000000"/>
          <w:spacing w:val="5"/>
          <w:sz w:val="28"/>
          <w:szCs w:val="28"/>
        </w:rPr>
        <w:t xml:space="preserve">теоретические и практические разделы дисциплины, фиксируя неясные моменты </w:t>
      </w:r>
      <w:r w:rsidRPr="006836A8">
        <w:rPr>
          <w:color w:val="000000"/>
          <w:sz w:val="28"/>
          <w:szCs w:val="28"/>
        </w:rPr>
        <w:t>для их обсуждения на плановой консультации.</w:t>
      </w:r>
    </w:p>
    <w:p w:rsidR="00A3208E" w:rsidRPr="00DF420D" w:rsidRDefault="00A3208E" w:rsidP="00A3208E">
      <w:pPr>
        <w:spacing w:line="360" w:lineRule="auto"/>
        <w:ind w:firstLine="680"/>
        <w:jc w:val="both"/>
        <w:rPr>
          <w:i/>
          <w:sz w:val="28"/>
          <w:szCs w:val="28"/>
        </w:rPr>
      </w:pPr>
      <w:r w:rsidRPr="00DF420D">
        <w:rPr>
          <w:i/>
          <w:sz w:val="28"/>
          <w:szCs w:val="28"/>
        </w:rPr>
        <w:t xml:space="preserve">Контрольная работа </w:t>
      </w:r>
    </w:p>
    <w:p w:rsidR="00A3208E" w:rsidRPr="001C3B04" w:rsidRDefault="00A3208E" w:rsidP="00A3208E">
      <w:pPr>
        <w:spacing w:line="360" w:lineRule="auto"/>
        <w:ind w:firstLine="680"/>
        <w:jc w:val="both"/>
        <w:rPr>
          <w:sz w:val="28"/>
          <w:szCs w:val="28"/>
        </w:rPr>
      </w:pPr>
      <w:r w:rsidRPr="000E5A24">
        <w:rPr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</w:t>
      </w:r>
      <w:r>
        <w:rPr>
          <w:sz w:val="28"/>
          <w:szCs w:val="28"/>
        </w:rPr>
        <w:t>финансовых</w:t>
      </w:r>
      <w:r w:rsidRPr="000E5A24">
        <w:rPr>
          <w:sz w:val="28"/>
          <w:szCs w:val="28"/>
        </w:rPr>
        <w:t xml:space="preserve"> технологий и специализированных программных продуктов.</w:t>
      </w:r>
    </w:p>
    <w:p w:rsidR="00A3208E" w:rsidRDefault="00A3208E" w:rsidP="00A3208E">
      <w:pPr>
        <w:spacing w:line="360" w:lineRule="auto"/>
        <w:ind w:firstLine="680"/>
        <w:jc w:val="both"/>
        <w:rPr>
          <w:sz w:val="28"/>
          <w:szCs w:val="28"/>
        </w:rPr>
      </w:pPr>
      <w:r w:rsidRPr="000E5A24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</w:t>
      </w:r>
      <w:r>
        <w:rPr>
          <w:sz w:val="28"/>
          <w:szCs w:val="28"/>
        </w:rPr>
        <w:t>ы</w:t>
      </w:r>
      <w:r w:rsidRPr="000E5A24">
        <w:rPr>
          <w:sz w:val="28"/>
          <w:szCs w:val="28"/>
        </w:rPr>
        <w:t xml:space="preserve"> и оформляется в форме развернутых ответов на вопросы, раскрытия понятий, выполнения упражнений, решения практических задач, ситуаций, кейсов и др.</w:t>
      </w:r>
    </w:p>
    <w:p w:rsidR="00A3208E" w:rsidRPr="001C3B04" w:rsidRDefault="00A3208E" w:rsidP="00A3208E">
      <w:pPr>
        <w:spacing w:line="360" w:lineRule="auto"/>
        <w:ind w:firstLine="680"/>
        <w:jc w:val="both"/>
        <w:rPr>
          <w:sz w:val="28"/>
          <w:szCs w:val="28"/>
        </w:rPr>
      </w:pPr>
      <w:r w:rsidRPr="001C3B04">
        <w:rPr>
          <w:sz w:val="28"/>
          <w:szCs w:val="28"/>
        </w:rPr>
        <w:t xml:space="preserve">Целью выполнения </w:t>
      </w:r>
      <w:r w:rsidRPr="000E5A24">
        <w:rPr>
          <w:sz w:val="28"/>
          <w:szCs w:val="28"/>
        </w:rPr>
        <w:t>контрольной работы, содержащей комплект заданий</w:t>
      </w:r>
      <w:r>
        <w:rPr>
          <w:sz w:val="28"/>
          <w:szCs w:val="28"/>
        </w:rPr>
        <w:t>, является</w:t>
      </w:r>
      <w:r w:rsidRPr="000E5A24">
        <w:rPr>
          <w:sz w:val="28"/>
          <w:szCs w:val="28"/>
        </w:rPr>
        <w:t xml:space="preserve">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</w:t>
      </w:r>
      <w:r>
        <w:rPr>
          <w:sz w:val="28"/>
          <w:szCs w:val="28"/>
        </w:rPr>
        <w:t>.</w:t>
      </w:r>
    </w:p>
    <w:p w:rsidR="00A3208E" w:rsidRPr="00DF420D" w:rsidRDefault="00A3208E" w:rsidP="00A3208E">
      <w:pPr>
        <w:spacing w:line="360" w:lineRule="auto"/>
        <w:ind w:firstLine="567"/>
        <w:jc w:val="both"/>
        <w:rPr>
          <w:sz w:val="28"/>
          <w:szCs w:val="28"/>
        </w:rPr>
      </w:pPr>
      <w:r w:rsidRPr="00DF420D">
        <w:rPr>
          <w:sz w:val="28"/>
          <w:szCs w:val="28"/>
        </w:rPr>
        <w:t>Требования к выполнению контрольной работы:</w:t>
      </w:r>
    </w:p>
    <w:p w:rsidR="00A3208E" w:rsidRPr="00DF420D" w:rsidRDefault="00A3208E" w:rsidP="00A3208E">
      <w:pPr>
        <w:pStyle w:val="aff0"/>
        <w:widowControl/>
        <w:numPr>
          <w:ilvl w:val="0"/>
          <w:numId w:val="31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DF420D"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A3208E" w:rsidRPr="00DF420D" w:rsidRDefault="00A3208E" w:rsidP="00A3208E">
      <w:pPr>
        <w:pStyle w:val="aff0"/>
        <w:widowControl/>
        <w:numPr>
          <w:ilvl w:val="0"/>
          <w:numId w:val="31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DF420D"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A3208E" w:rsidRPr="00DF420D" w:rsidRDefault="00A3208E" w:rsidP="00A3208E">
      <w:pPr>
        <w:pStyle w:val="aff0"/>
        <w:widowControl/>
        <w:numPr>
          <w:ilvl w:val="0"/>
          <w:numId w:val="31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DF420D"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A3208E" w:rsidRPr="00DF420D" w:rsidRDefault="00A3208E" w:rsidP="00A3208E">
      <w:pPr>
        <w:pStyle w:val="aff0"/>
        <w:widowControl/>
        <w:numPr>
          <w:ilvl w:val="0"/>
          <w:numId w:val="31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DF420D"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A3208E" w:rsidRPr="00DF420D" w:rsidRDefault="00A3208E" w:rsidP="00A3208E">
      <w:pPr>
        <w:pStyle w:val="aff0"/>
        <w:widowControl/>
        <w:numPr>
          <w:ilvl w:val="0"/>
          <w:numId w:val="31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DF420D">
        <w:rPr>
          <w:sz w:val="28"/>
          <w:szCs w:val="28"/>
        </w:rPr>
        <w:t>самостоятельность выполнения.</w:t>
      </w:r>
    </w:p>
    <w:p w:rsidR="00A3208E" w:rsidRPr="00DF420D" w:rsidRDefault="00A3208E" w:rsidP="00A3208E">
      <w:pPr>
        <w:spacing w:line="360" w:lineRule="auto"/>
        <w:ind w:firstLine="567"/>
        <w:jc w:val="both"/>
        <w:rPr>
          <w:sz w:val="28"/>
          <w:szCs w:val="28"/>
        </w:rPr>
      </w:pPr>
      <w:r w:rsidRPr="00DF420D">
        <w:rPr>
          <w:sz w:val="28"/>
          <w:szCs w:val="28"/>
        </w:rPr>
        <w:lastRenderedPageBreak/>
        <w:t>Объем контрольной работы составляет не более 6 страниц, не включая таблиц, графиков и т. п. (при наличии</w:t>
      </w:r>
      <w:r>
        <w:rPr>
          <w:sz w:val="28"/>
          <w:szCs w:val="28"/>
        </w:rPr>
        <w:t>).</w:t>
      </w:r>
    </w:p>
    <w:p w:rsidR="00A3208E" w:rsidRDefault="00A3208E" w:rsidP="00A3208E">
      <w:pPr>
        <w:spacing w:line="360" w:lineRule="auto"/>
        <w:ind w:firstLine="567"/>
        <w:jc w:val="both"/>
        <w:rPr>
          <w:sz w:val="28"/>
          <w:szCs w:val="28"/>
        </w:rPr>
      </w:pPr>
      <w:r w:rsidRPr="00DF420D">
        <w:rPr>
          <w:sz w:val="28"/>
          <w:szCs w:val="28"/>
        </w:rPr>
        <w:t>Оценка контрольных работ студентов проводится в процессе текущего контроля успеваемости студентов</w:t>
      </w:r>
      <w:r>
        <w:rPr>
          <w:sz w:val="28"/>
          <w:szCs w:val="28"/>
        </w:rPr>
        <w:t>.</w:t>
      </w:r>
    </w:p>
    <w:p w:rsidR="00A3208E" w:rsidRPr="00AB18F4" w:rsidRDefault="00A3208E" w:rsidP="00A3208E">
      <w:pPr>
        <w:spacing w:line="360" w:lineRule="auto"/>
        <w:ind w:right="-5" w:firstLine="547"/>
        <w:jc w:val="both"/>
        <w:rPr>
          <w:sz w:val="28"/>
          <w:szCs w:val="28"/>
        </w:rPr>
      </w:pPr>
      <w:r w:rsidRPr="00AB18F4">
        <w:rPr>
          <w:sz w:val="28"/>
          <w:szCs w:val="28"/>
        </w:rPr>
        <w:t>Изучение дисциплины «</w:t>
      </w:r>
      <w:r>
        <w:rPr>
          <w:sz w:val="28"/>
          <w:szCs w:val="28"/>
        </w:rPr>
        <w:t>Управление рисками коммерческого банками в цифровой экономике</w:t>
      </w:r>
      <w:r w:rsidRPr="00AB18F4">
        <w:rPr>
          <w:sz w:val="28"/>
          <w:szCs w:val="28"/>
        </w:rPr>
        <w:t xml:space="preserve">» </w:t>
      </w:r>
      <w:r w:rsidRPr="00EB215D">
        <w:rPr>
          <w:sz w:val="28"/>
          <w:szCs w:val="28"/>
        </w:rPr>
        <w:t>предполагает овладение материалами курса на основе активной работы студентов на лекциях, в ходе проведения семинаров и практических занятий, а также выполнение тестовых заданий, решение ситуационных заданий, а также выполнение заданий для самостоятельной работы.</w:t>
      </w:r>
    </w:p>
    <w:p w:rsidR="00A3208E" w:rsidRPr="00EB215D" w:rsidRDefault="00A3208E" w:rsidP="00A3208E">
      <w:pPr>
        <w:numPr>
          <w:ilvl w:val="12"/>
          <w:numId w:val="0"/>
        </w:numPr>
        <w:spacing w:line="360" w:lineRule="auto"/>
        <w:ind w:firstLine="709"/>
        <w:jc w:val="both"/>
        <w:rPr>
          <w:sz w:val="28"/>
          <w:szCs w:val="28"/>
        </w:rPr>
      </w:pPr>
      <w:r w:rsidRPr="00EB215D">
        <w:rPr>
          <w:sz w:val="28"/>
          <w:szCs w:val="28"/>
        </w:rPr>
        <w:t xml:space="preserve">На </w:t>
      </w:r>
      <w:r w:rsidRPr="00EB215D">
        <w:rPr>
          <w:i/>
          <w:sz w:val="28"/>
          <w:szCs w:val="28"/>
        </w:rPr>
        <w:t>лекциях</w:t>
      </w:r>
      <w:r w:rsidRPr="00EB215D">
        <w:rPr>
          <w:sz w:val="28"/>
          <w:szCs w:val="28"/>
        </w:rPr>
        <w:t xml:space="preserve"> студенты получают знания по основным теоретическим и практическим аспектам </w:t>
      </w:r>
      <w:r>
        <w:rPr>
          <w:sz w:val="28"/>
          <w:szCs w:val="28"/>
        </w:rPr>
        <w:t>управления банковскими рисками</w:t>
      </w:r>
      <w:r w:rsidRPr="00EB215D">
        <w:rPr>
          <w:sz w:val="28"/>
          <w:szCs w:val="28"/>
        </w:rPr>
        <w:t>, приводятся дискуссионные вопросы, акцентируется внимание на существующих проблемах. Материалы лекций, рекомендуемое учебно-методическое обеспечение по темам служат основой для подготовки студентов к семинарам и практическим занятиям.</w:t>
      </w:r>
    </w:p>
    <w:p w:rsidR="00A3208E" w:rsidRPr="00AB18F4" w:rsidRDefault="00A3208E" w:rsidP="00A3208E">
      <w:pPr>
        <w:shd w:val="clear" w:color="auto" w:fill="FFFFFF"/>
        <w:spacing w:line="360" w:lineRule="auto"/>
        <w:ind w:right="-5" w:firstLine="542"/>
        <w:jc w:val="both"/>
        <w:rPr>
          <w:sz w:val="28"/>
          <w:szCs w:val="28"/>
        </w:rPr>
      </w:pPr>
      <w:r w:rsidRPr="00AB18F4">
        <w:rPr>
          <w:sz w:val="28"/>
          <w:szCs w:val="28"/>
        </w:rPr>
        <w:t xml:space="preserve">Целью семинарских занятий является усвоение студентами теоретических основ изучаемой дисциплины, на практических занятиях – получение профессиональных навыков в </w:t>
      </w:r>
      <w:r w:rsidR="001C2949" w:rsidRPr="00AB18F4">
        <w:rPr>
          <w:sz w:val="28"/>
          <w:szCs w:val="28"/>
        </w:rPr>
        <w:t xml:space="preserve">области </w:t>
      </w:r>
      <w:r w:rsidR="001C2949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рисками в банке,</w:t>
      </w:r>
      <w:r w:rsidRPr="00AB18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EB215D">
        <w:rPr>
          <w:sz w:val="28"/>
          <w:szCs w:val="28"/>
        </w:rPr>
        <w:t>углубление и расширение знаний по вопросам дисциплины</w:t>
      </w:r>
      <w:r>
        <w:rPr>
          <w:sz w:val="28"/>
          <w:szCs w:val="28"/>
        </w:rPr>
        <w:t>,</w:t>
      </w:r>
      <w:r w:rsidRPr="00EB215D">
        <w:rPr>
          <w:sz w:val="28"/>
          <w:szCs w:val="28"/>
        </w:rPr>
        <w:t xml:space="preserve"> обучение студентов навыкам самостоятельной работы</w:t>
      </w:r>
      <w:r>
        <w:rPr>
          <w:sz w:val="28"/>
          <w:szCs w:val="28"/>
        </w:rPr>
        <w:t>,</w:t>
      </w:r>
      <w:r w:rsidRPr="00EB215D">
        <w:rPr>
          <w:sz w:val="28"/>
          <w:szCs w:val="28"/>
        </w:rPr>
        <w:t xml:space="preserve"> приобретение опыта выступления перед аудиторией и работы в малой группе.</w:t>
      </w:r>
    </w:p>
    <w:p w:rsidR="00A3208E" w:rsidRPr="00AB18F4" w:rsidRDefault="00A3208E" w:rsidP="00A3208E">
      <w:pPr>
        <w:shd w:val="clear" w:color="auto" w:fill="FFFFFF"/>
        <w:spacing w:line="360" w:lineRule="auto"/>
        <w:ind w:right="-5" w:firstLine="537"/>
        <w:rPr>
          <w:color w:val="000000"/>
          <w:sz w:val="28"/>
          <w:szCs w:val="28"/>
        </w:rPr>
      </w:pPr>
      <w:r w:rsidRPr="00AB18F4">
        <w:rPr>
          <w:color w:val="000000"/>
          <w:sz w:val="28"/>
          <w:szCs w:val="28"/>
        </w:rPr>
        <w:t xml:space="preserve">В этой связи студентам необходимо: </w:t>
      </w:r>
    </w:p>
    <w:p w:rsidR="00A3208E" w:rsidRPr="000E5A24" w:rsidRDefault="00A3208E" w:rsidP="00A3208E">
      <w:pPr>
        <w:pStyle w:val="aff0"/>
        <w:widowControl/>
        <w:numPr>
          <w:ilvl w:val="0"/>
          <w:numId w:val="30"/>
        </w:numPr>
        <w:shd w:val="clear" w:color="auto" w:fill="FFFFFF"/>
        <w:tabs>
          <w:tab w:val="left" w:pos="859"/>
        </w:tabs>
        <w:autoSpaceDE/>
        <w:autoSpaceDN/>
        <w:adjustRightInd/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0E5A24">
        <w:rPr>
          <w:color w:val="000000"/>
          <w:sz w:val="28"/>
          <w:szCs w:val="28"/>
        </w:rPr>
        <w:t>при подготовке к очередному семинарскому занятию по лекциям, учебникам и литературным источникам проработать теоретический материал, соответствующей темы занятия;</w:t>
      </w:r>
      <w:r w:rsidRPr="000E5A24">
        <w:rPr>
          <w:sz w:val="28"/>
          <w:szCs w:val="28"/>
        </w:rPr>
        <w:t xml:space="preserve"> </w:t>
      </w:r>
    </w:p>
    <w:p w:rsidR="00A3208E" w:rsidRPr="000E5A24" w:rsidRDefault="00A3208E" w:rsidP="00A3208E">
      <w:pPr>
        <w:pStyle w:val="aff0"/>
        <w:widowControl/>
        <w:numPr>
          <w:ilvl w:val="0"/>
          <w:numId w:val="30"/>
        </w:numPr>
        <w:shd w:val="clear" w:color="auto" w:fill="FFFFFF"/>
        <w:tabs>
          <w:tab w:val="left" w:pos="859"/>
        </w:tabs>
        <w:autoSpaceDE/>
        <w:autoSpaceDN/>
        <w:adjustRightInd/>
        <w:spacing w:line="360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0E5A24">
        <w:rPr>
          <w:color w:val="000000"/>
          <w:spacing w:val="3"/>
          <w:sz w:val="28"/>
          <w:szCs w:val="28"/>
        </w:rPr>
        <w:t xml:space="preserve">при подготовке к практическим занятиям следует обязательно использовать </w:t>
      </w:r>
      <w:r w:rsidRPr="000E5A24">
        <w:rPr>
          <w:color w:val="000000"/>
          <w:spacing w:val="5"/>
          <w:sz w:val="28"/>
          <w:szCs w:val="28"/>
        </w:rPr>
        <w:t>наряду с лекциями и учебной литературой, положения и инструкции Банка России;</w:t>
      </w:r>
    </w:p>
    <w:p w:rsidR="00A3208E" w:rsidRPr="000E5A24" w:rsidRDefault="00A3208E" w:rsidP="00A3208E">
      <w:pPr>
        <w:pStyle w:val="aff0"/>
        <w:numPr>
          <w:ilvl w:val="0"/>
          <w:numId w:val="30"/>
        </w:numPr>
        <w:shd w:val="clear" w:color="auto" w:fill="FFFFFF"/>
        <w:tabs>
          <w:tab w:val="left" w:pos="691"/>
        </w:tabs>
        <w:spacing w:line="360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0E5A24">
        <w:rPr>
          <w:color w:val="000000"/>
          <w:sz w:val="28"/>
          <w:szCs w:val="28"/>
        </w:rPr>
        <w:t xml:space="preserve">теоретический материал следует увязывать с действующими </w:t>
      </w:r>
      <w:r w:rsidRPr="000E5A24">
        <w:rPr>
          <w:color w:val="000000"/>
          <w:sz w:val="28"/>
          <w:szCs w:val="28"/>
        </w:rPr>
        <w:lastRenderedPageBreak/>
        <w:t>законодательными и нормативными актами, так как в них могут быть внесены изменения, дополнения, которые не всегда отражены в учебной литературе;</w:t>
      </w:r>
    </w:p>
    <w:p w:rsidR="00A3208E" w:rsidRPr="000E5A24" w:rsidRDefault="00A3208E" w:rsidP="00A3208E">
      <w:pPr>
        <w:pStyle w:val="aff0"/>
        <w:numPr>
          <w:ilvl w:val="0"/>
          <w:numId w:val="30"/>
        </w:numPr>
        <w:shd w:val="clear" w:color="auto" w:fill="FFFFFF"/>
        <w:tabs>
          <w:tab w:val="left" w:pos="691"/>
        </w:tabs>
        <w:spacing w:line="360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0E5A24">
        <w:rPr>
          <w:color w:val="000000"/>
          <w:sz w:val="28"/>
          <w:szCs w:val="28"/>
        </w:rPr>
        <w:t xml:space="preserve">в начале занятий задать преподавателю вопросы по материалу, вызвавшему затруднения в его понимании и освоении; </w:t>
      </w:r>
    </w:p>
    <w:p w:rsidR="00A3208E" w:rsidRPr="000E5A24" w:rsidRDefault="00A3208E" w:rsidP="00A3208E">
      <w:pPr>
        <w:pStyle w:val="aff0"/>
        <w:numPr>
          <w:ilvl w:val="0"/>
          <w:numId w:val="30"/>
        </w:numPr>
        <w:shd w:val="clear" w:color="auto" w:fill="FFFFFF"/>
        <w:tabs>
          <w:tab w:val="left" w:pos="0"/>
        </w:tabs>
        <w:spacing w:line="360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0E5A24">
        <w:rPr>
          <w:color w:val="000000"/>
          <w:sz w:val="28"/>
          <w:szCs w:val="28"/>
        </w:rPr>
        <w:t>в ходе семинара давать конкретные, четкие ответы по существу вопросов;</w:t>
      </w:r>
    </w:p>
    <w:p w:rsidR="00A3208E" w:rsidRPr="00EB215D" w:rsidRDefault="00A3208E" w:rsidP="00A3208E">
      <w:pPr>
        <w:pStyle w:val="aff0"/>
        <w:widowControl/>
        <w:numPr>
          <w:ilvl w:val="0"/>
          <w:numId w:val="30"/>
        </w:numPr>
        <w:shd w:val="clear" w:color="auto" w:fill="FFFFFF"/>
        <w:tabs>
          <w:tab w:val="left" w:pos="869"/>
        </w:tabs>
        <w:autoSpaceDE/>
        <w:autoSpaceDN/>
        <w:adjustRightInd/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0E5A24">
        <w:rPr>
          <w:color w:val="000000"/>
          <w:sz w:val="28"/>
          <w:szCs w:val="28"/>
        </w:rPr>
        <w:t>на занятии доводить каждое задание до завершения,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A3208E" w:rsidRPr="00EB215D" w:rsidRDefault="00A3208E" w:rsidP="00A3208E">
      <w:pPr>
        <w:shd w:val="clear" w:color="auto" w:fill="FFFFFF"/>
        <w:tabs>
          <w:tab w:val="left" w:pos="869"/>
        </w:tabs>
        <w:spacing w:line="360" w:lineRule="auto"/>
        <w:jc w:val="both"/>
        <w:rPr>
          <w:sz w:val="28"/>
          <w:szCs w:val="28"/>
        </w:rPr>
      </w:pPr>
      <w:r w:rsidRPr="00EB215D">
        <w:rPr>
          <w:sz w:val="28"/>
          <w:szCs w:val="28"/>
        </w:rPr>
        <w:tab/>
        <w:t xml:space="preserve">На семинарах и практических занятиях обсуждаются основные вопросы изучаемой дисциплины; проводятся научные дискуссии по имеющимся проблемам в области </w:t>
      </w:r>
      <w:r>
        <w:rPr>
          <w:sz w:val="28"/>
          <w:szCs w:val="28"/>
        </w:rPr>
        <w:t>управления банковскими рисками</w:t>
      </w:r>
      <w:r w:rsidRPr="00EB215D">
        <w:rPr>
          <w:sz w:val="28"/>
          <w:szCs w:val="28"/>
        </w:rPr>
        <w:t>, при этом студенты должны четко формулировать свой ответ, используя профессиональную терминологию, аргументировать свою позицию при анализе как теоретических, так и прикладных проблем внедрения</w:t>
      </w:r>
      <w:r>
        <w:rPr>
          <w:sz w:val="28"/>
          <w:szCs w:val="28"/>
        </w:rPr>
        <w:t>.</w:t>
      </w:r>
      <w:r w:rsidRPr="00EB215D">
        <w:rPr>
          <w:sz w:val="28"/>
          <w:szCs w:val="28"/>
        </w:rPr>
        <w:t xml:space="preserve"> </w:t>
      </w:r>
    </w:p>
    <w:p w:rsidR="00A3208E" w:rsidRPr="00EB215D" w:rsidRDefault="00A3208E" w:rsidP="00A3208E">
      <w:pPr>
        <w:shd w:val="clear" w:color="auto" w:fill="FFFFFF"/>
        <w:tabs>
          <w:tab w:val="left" w:pos="869"/>
        </w:tabs>
        <w:spacing w:line="360" w:lineRule="auto"/>
        <w:jc w:val="both"/>
        <w:rPr>
          <w:sz w:val="28"/>
          <w:szCs w:val="28"/>
        </w:rPr>
      </w:pPr>
      <w:r w:rsidRPr="00EB215D">
        <w:rPr>
          <w:sz w:val="28"/>
          <w:szCs w:val="28"/>
        </w:rPr>
        <w:tab/>
        <w:t>В рамках семинаров и практических занятий также осуществляется решение, в том числе, ситуационных заданий, обсуждение результатов самостоятельной работы. Решение ситуационных заданий нацелено на формирование у студентов умений работать с научной литературой, проводить сравнительный анализ, формулировать и отстаивать авторскую точку зрения по концептуальным проблемам цифровизации банковской деятельности.</w:t>
      </w:r>
    </w:p>
    <w:p w:rsidR="00A3208E" w:rsidRPr="00EB215D" w:rsidRDefault="00A3208E" w:rsidP="00A3208E">
      <w:pPr>
        <w:shd w:val="clear" w:color="auto" w:fill="FFFFFF"/>
        <w:tabs>
          <w:tab w:val="left" w:pos="869"/>
        </w:tabs>
        <w:spacing w:line="360" w:lineRule="auto"/>
        <w:jc w:val="both"/>
        <w:rPr>
          <w:sz w:val="28"/>
          <w:szCs w:val="28"/>
        </w:rPr>
      </w:pPr>
      <w:r w:rsidRPr="00EB215D">
        <w:rPr>
          <w:sz w:val="28"/>
          <w:szCs w:val="28"/>
        </w:rPr>
        <w:tab/>
        <w:t>По результатам обсуждения в ходе семинара и практического занятия подводятся итоги, преподаватель обращает внимание студентов на типичные ошибки, рекомендует изучение дополнительной литературы. В ходе семинаров и практических занятий осуществляется контроль за степенью усвоения пройденного материала, формируемыми компетенциями.</w:t>
      </w:r>
    </w:p>
    <w:p w:rsidR="00A3208E" w:rsidRPr="00EB215D" w:rsidRDefault="00A3208E" w:rsidP="00A3208E">
      <w:pPr>
        <w:shd w:val="clear" w:color="auto" w:fill="FFFFFF"/>
        <w:tabs>
          <w:tab w:val="left" w:pos="86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B215D">
        <w:rPr>
          <w:sz w:val="28"/>
          <w:szCs w:val="28"/>
        </w:rPr>
        <w:t xml:space="preserve">Подготовка к семинарам и практическим занятиям осуществляется по вопросам, предусмотренным планами семинаров и практических занятий рабочей программы дисциплины. Подготовка к семинарам и практическим </w:t>
      </w:r>
      <w:r w:rsidRPr="00EB215D">
        <w:rPr>
          <w:sz w:val="28"/>
          <w:szCs w:val="28"/>
        </w:rPr>
        <w:lastRenderedPageBreak/>
        <w:t>занятиям предполагает использование материалов лекций; изучение нормативных правовых актов, основной и дополнительной литературы, интернет-ресурсов; выделение проблемных вопросов по темам дисциплины. Работа с нормативными правовыми актами и литературой предполагает систематизацию и обобщение материала. При работе по проблемным вопросам следует на основе лекционного материала, рекомендованной литературы выделить различные точки зрения по вопросу, сформулировать дискуссионные положения и аргументировать собственную точку зрения.</w:t>
      </w:r>
    </w:p>
    <w:p w:rsidR="00A3208E" w:rsidRPr="00DF420D" w:rsidRDefault="00A3208E" w:rsidP="00A3208E">
      <w:pPr>
        <w:numPr>
          <w:ilvl w:val="12"/>
          <w:numId w:val="0"/>
        </w:numPr>
        <w:spacing w:line="360" w:lineRule="auto"/>
        <w:ind w:firstLine="709"/>
        <w:jc w:val="both"/>
        <w:rPr>
          <w:sz w:val="28"/>
          <w:szCs w:val="28"/>
        </w:rPr>
      </w:pPr>
      <w:r w:rsidRPr="00DF420D">
        <w:rPr>
          <w:i/>
          <w:sz w:val="28"/>
          <w:szCs w:val="28"/>
        </w:rPr>
        <w:t>Задания для самостоятельной работы</w:t>
      </w:r>
      <w:r w:rsidRPr="00DF420D">
        <w:rPr>
          <w:sz w:val="28"/>
          <w:szCs w:val="28"/>
        </w:rPr>
        <w:t xml:space="preserve"> студентов позволяют оценить уровень усвоения полученных знаний, их осмысления и умения использовать в профессиональной деятельности. Задания для самостоятельной работы являются неотъемлемой составной частью учебного процесса. В рамках самостоятельной работы предусматривается изучение рекомендованных нормативных правовых актов, литературы и интернет-ресурсов, составление аналитических таблиц и схем, </w:t>
      </w:r>
      <w:r>
        <w:rPr>
          <w:sz w:val="28"/>
          <w:szCs w:val="28"/>
        </w:rPr>
        <w:t>выполнение контрольной работы</w:t>
      </w:r>
      <w:r w:rsidRPr="00DF420D">
        <w:rPr>
          <w:sz w:val="28"/>
          <w:szCs w:val="28"/>
        </w:rPr>
        <w:t>. Результаты самостоятельной работы должны носить самостоятельный, творческий характер.</w:t>
      </w:r>
    </w:p>
    <w:p w:rsidR="00293203" w:rsidRDefault="00A3208E" w:rsidP="00A3208E">
      <w:pPr>
        <w:spacing w:line="360" w:lineRule="auto"/>
        <w:jc w:val="both"/>
        <w:rPr>
          <w:b/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93203">
        <w:rPr>
          <w:b/>
          <w:color w:val="000000"/>
          <w:spacing w:val="-2"/>
          <w:sz w:val="28"/>
          <w:szCs w:val="28"/>
        </w:rPr>
        <w:t>11. Перечень информационных технологий, используемых при осуществлении образовательного процесс по дисциплине, включая перечень необходимого программного обеспечения и информационных справочных систем</w:t>
      </w:r>
    </w:p>
    <w:p w:rsidR="00293203" w:rsidRDefault="00293203" w:rsidP="00293203">
      <w:pPr>
        <w:keepNext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17" w:name="_Toc115871084"/>
      <w:bookmarkStart w:id="18" w:name="_Toc22036690"/>
      <w:r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17"/>
      <w:bookmarkEnd w:id="18"/>
    </w:p>
    <w:p w:rsidR="00293203" w:rsidRPr="00AD6225" w:rsidRDefault="00293203" w:rsidP="00293203">
      <w:pPr>
        <w:spacing w:line="360" w:lineRule="auto"/>
        <w:ind w:firstLine="709"/>
        <w:jc w:val="both"/>
        <w:rPr>
          <w:sz w:val="28"/>
          <w:szCs w:val="28"/>
        </w:rPr>
      </w:pPr>
      <w:r w:rsidRPr="00AD6225">
        <w:rPr>
          <w:sz w:val="28"/>
          <w:szCs w:val="28"/>
        </w:rPr>
        <w:t xml:space="preserve">1. </w:t>
      </w:r>
      <w:r>
        <w:rPr>
          <w:sz w:val="28"/>
          <w:szCs w:val="28"/>
        </w:rPr>
        <w:t>ОС</w:t>
      </w:r>
      <w:r w:rsidRPr="00AD62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Windows</w:t>
      </w:r>
      <w:r w:rsidRPr="00AD6225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AD6225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AD62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Astra</w:t>
      </w:r>
      <w:r w:rsidRPr="00AD62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</w:p>
    <w:p w:rsidR="00293203" w:rsidRPr="00AD6225" w:rsidRDefault="00293203" w:rsidP="00293203">
      <w:pPr>
        <w:spacing w:line="360" w:lineRule="auto"/>
        <w:ind w:firstLine="709"/>
        <w:jc w:val="both"/>
        <w:rPr>
          <w:sz w:val="28"/>
          <w:szCs w:val="28"/>
        </w:rPr>
      </w:pPr>
      <w:r w:rsidRPr="00AD6225">
        <w:rPr>
          <w:sz w:val="28"/>
          <w:szCs w:val="28"/>
        </w:rPr>
        <w:t xml:space="preserve">2. </w:t>
      </w:r>
      <w:r w:rsidR="00E31C89">
        <w:rPr>
          <w:sz w:val="28"/>
          <w:szCs w:val="28"/>
          <w:lang w:val="en-US"/>
        </w:rPr>
        <w:t>Microsoft</w:t>
      </w:r>
      <w:r w:rsidR="00E31C89" w:rsidRPr="00AD6225">
        <w:rPr>
          <w:sz w:val="28"/>
          <w:szCs w:val="28"/>
        </w:rPr>
        <w:t xml:space="preserve"> </w:t>
      </w:r>
      <w:proofErr w:type="spellStart"/>
      <w:r w:rsidR="00E31C89" w:rsidRPr="00AD6225">
        <w:rPr>
          <w:sz w:val="28"/>
          <w:szCs w:val="28"/>
        </w:rPr>
        <w:t>Office</w:t>
      </w:r>
      <w:proofErr w:type="spellEnd"/>
      <w:r w:rsidRPr="00AD6225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AD6225">
        <w:rPr>
          <w:sz w:val="28"/>
          <w:szCs w:val="28"/>
        </w:rPr>
        <w:t xml:space="preserve"> </w:t>
      </w:r>
      <w:r>
        <w:rPr>
          <w:sz w:val="28"/>
          <w:szCs w:val="28"/>
        </w:rPr>
        <w:t>пакет</w:t>
      </w:r>
      <w:r w:rsidRPr="00AD62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LibreOffice</w:t>
      </w:r>
    </w:p>
    <w:p w:rsidR="00293203" w:rsidRPr="00AD6225" w:rsidRDefault="00293203" w:rsidP="00293203">
      <w:pPr>
        <w:spacing w:line="360" w:lineRule="auto"/>
        <w:ind w:firstLine="709"/>
        <w:jc w:val="both"/>
        <w:rPr>
          <w:sz w:val="28"/>
          <w:szCs w:val="28"/>
        </w:rPr>
      </w:pPr>
      <w:r w:rsidRPr="00AD6225">
        <w:rPr>
          <w:sz w:val="28"/>
          <w:szCs w:val="28"/>
        </w:rPr>
        <w:t xml:space="preserve">3. </w:t>
      </w:r>
      <w:r>
        <w:rPr>
          <w:sz w:val="28"/>
          <w:szCs w:val="28"/>
        </w:rPr>
        <w:t>Приложение</w:t>
      </w:r>
      <w:r w:rsidRPr="00AD6225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AD6225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</w:t>
      </w:r>
      <w:r w:rsidRPr="00AD6225">
        <w:rPr>
          <w:sz w:val="28"/>
          <w:szCs w:val="28"/>
        </w:rPr>
        <w:t>-</w:t>
      </w:r>
      <w:r>
        <w:rPr>
          <w:sz w:val="28"/>
          <w:szCs w:val="28"/>
        </w:rPr>
        <w:t>аналитики</w:t>
      </w:r>
      <w:r w:rsidRPr="00AD62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MS</w:t>
      </w:r>
      <w:r w:rsidRPr="00AD62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 w:rsidRPr="00AD62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BI</w:t>
      </w:r>
      <w:r w:rsidRPr="00AD62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Desktop</w:t>
      </w:r>
    </w:p>
    <w:p w:rsidR="00293203" w:rsidRDefault="00293203" w:rsidP="002932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Онлайн-приложение для бизнес-аналитики</w:t>
      </w:r>
      <w:r>
        <w:t xml:space="preserve"> </w:t>
      </w:r>
      <w:proofErr w:type="spellStart"/>
      <w:r>
        <w:rPr>
          <w:sz w:val="28"/>
          <w:szCs w:val="28"/>
        </w:rPr>
        <w:t>Yandex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DataLens</w:t>
      </w:r>
      <w:proofErr w:type="spellEnd"/>
    </w:p>
    <w:p w:rsidR="00293203" w:rsidRDefault="00293203" w:rsidP="002932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Антивирус </w:t>
      </w:r>
      <w:r>
        <w:rPr>
          <w:sz w:val="28"/>
          <w:szCs w:val="28"/>
          <w:lang w:val="en-US"/>
        </w:rPr>
        <w:t>Kaspersky</w:t>
      </w:r>
    </w:p>
    <w:p w:rsidR="00293203" w:rsidRPr="0031518B" w:rsidRDefault="00293203" w:rsidP="00293203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19" w:name="_Toc115871085"/>
      <w:bookmarkStart w:id="20" w:name="_Toc22036691"/>
      <w:r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9"/>
      <w:bookmarkEnd w:id="20"/>
    </w:p>
    <w:p w:rsidR="00293203" w:rsidRDefault="00293203" w:rsidP="00293203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Банк России. Раскрытие информации кредитными организациями. [Электронный ресурс] </w:t>
      </w:r>
      <w:r>
        <w:rPr>
          <w:sz w:val="28"/>
          <w:szCs w:val="28"/>
          <w:lang w:val="en-US"/>
        </w:rPr>
        <w:t>UR</w:t>
      </w:r>
      <w:r w:rsidRPr="00E31C89">
        <w:rPr>
          <w:color w:val="000000" w:themeColor="text1"/>
          <w:sz w:val="28"/>
          <w:szCs w:val="28"/>
          <w:lang w:val="en-US"/>
        </w:rPr>
        <w:t>L</w:t>
      </w:r>
      <w:r w:rsidRPr="00E31C89">
        <w:rPr>
          <w:color w:val="000000" w:themeColor="text1"/>
          <w:sz w:val="28"/>
          <w:szCs w:val="28"/>
        </w:rPr>
        <w:t xml:space="preserve">: </w:t>
      </w:r>
      <w:hyperlink w:history="1">
        <w:r w:rsidRPr="00E31C89">
          <w:rPr>
            <w:rStyle w:val="a3"/>
            <w:color w:val="000000" w:themeColor="text1"/>
            <w:sz w:val="28"/>
            <w:szCs w:val="28"/>
            <w:lang w:val="en-US"/>
          </w:rPr>
          <w:t>http</w:t>
        </w:r>
        <w:r w:rsidRPr="00E31C89">
          <w:rPr>
            <w:rStyle w:val="a3"/>
            <w:color w:val="000000" w:themeColor="text1"/>
            <w:sz w:val="28"/>
            <w:szCs w:val="28"/>
          </w:rPr>
          <w:t>://</w:t>
        </w:r>
        <w:r w:rsidRPr="00E31C89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Pr="00E31C89">
          <w:rPr>
            <w:rStyle w:val="a3"/>
            <w:color w:val="000000" w:themeColor="text1"/>
            <w:sz w:val="28"/>
            <w:szCs w:val="28"/>
          </w:rPr>
          <w:t>.</w:t>
        </w:r>
        <w:proofErr w:type="spellStart"/>
        <w:r w:rsidRPr="00E31C89">
          <w:rPr>
            <w:rStyle w:val="a3"/>
            <w:color w:val="000000" w:themeColor="text1"/>
            <w:sz w:val="28"/>
            <w:szCs w:val="28"/>
            <w:lang w:val="en-US"/>
          </w:rPr>
          <w:t>cbr</w:t>
        </w:r>
        <w:proofErr w:type="spellEnd"/>
        <w:r w:rsidRPr="00E31C89">
          <w:rPr>
            <w:rStyle w:val="a3"/>
            <w:color w:val="000000" w:themeColor="text1"/>
            <w:sz w:val="28"/>
            <w:szCs w:val="28"/>
          </w:rPr>
          <w:t>.</w:t>
        </w:r>
        <w:proofErr w:type="spellStart"/>
        <w:r w:rsidRPr="00E31C89">
          <w:rPr>
            <w:rStyle w:val="a3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E31C89">
          <w:rPr>
            <w:rStyle w:val="a3"/>
            <w:color w:val="000000" w:themeColor="text1"/>
            <w:sz w:val="28"/>
            <w:szCs w:val="28"/>
          </w:rPr>
          <w:t xml:space="preserve"> </w:t>
        </w:r>
      </w:hyperlink>
    </w:p>
    <w:p w:rsidR="00293203" w:rsidRPr="00E31C89" w:rsidRDefault="00293203" w:rsidP="00293203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2. Портал банковского аналитика. </w:t>
      </w:r>
      <w:r>
        <w:rPr>
          <w:sz w:val="28"/>
          <w:szCs w:val="28"/>
        </w:rPr>
        <w:t xml:space="preserve">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3" w:history="1">
        <w:r w:rsidRPr="00E31C89">
          <w:rPr>
            <w:rStyle w:val="a3"/>
            <w:rFonts w:eastAsia="Calibri"/>
            <w:bCs/>
            <w:color w:val="000000" w:themeColor="text1"/>
            <w:sz w:val="28"/>
            <w:szCs w:val="28"/>
          </w:rPr>
          <w:t>https://analizbankov.ru/bank.php</w:t>
        </w:r>
      </w:hyperlink>
      <w:r w:rsidRPr="00E31C89">
        <w:rPr>
          <w:rFonts w:eastAsia="Calibri"/>
          <w:bCs/>
          <w:color w:val="000000" w:themeColor="text1"/>
          <w:sz w:val="28"/>
          <w:szCs w:val="28"/>
        </w:rPr>
        <w:t xml:space="preserve">. </w:t>
      </w:r>
    </w:p>
    <w:p w:rsidR="00293203" w:rsidRPr="00E31C89" w:rsidRDefault="00293203" w:rsidP="00293203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E31C89">
        <w:rPr>
          <w:color w:val="000000" w:themeColor="text1"/>
          <w:sz w:val="28"/>
          <w:szCs w:val="28"/>
        </w:rPr>
        <w:t>3. Портал арбитражных дел «Электронное правосудие» (</w:t>
      </w:r>
      <w:hyperlink r:id="rId24" w:history="1">
        <w:r w:rsidRPr="00E31C89">
          <w:rPr>
            <w:rStyle w:val="a3"/>
            <w:color w:val="000000" w:themeColor="text1"/>
            <w:sz w:val="28"/>
            <w:szCs w:val="28"/>
          </w:rPr>
          <w:t>https://kad.arbitr.ru/</w:t>
        </w:r>
      </w:hyperlink>
      <w:r w:rsidRPr="00E31C89">
        <w:rPr>
          <w:color w:val="000000" w:themeColor="text1"/>
          <w:sz w:val="28"/>
          <w:szCs w:val="28"/>
        </w:rPr>
        <w:t>).</w:t>
      </w:r>
    </w:p>
    <w:p w:rsidR="00293203" w:rsidRPr="00E31C89" w:rsidRDefault="00293203" w:rsidP="00293203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E31C89">
        <w:rPr>
          <w:rFonts w:eastAsia="Calibri"/>
          <w:bCs/>
          <w:color w:val="000000" w:themeColor="text1"/>
          <w:sz w:val="28"/>
          <w:szCs w:val="28"/>
        </w:rPr>
        <w:t>4. Информационно-правовая система «Гарант»</w:t>
      </w:r>
    </w:p>
    <w:p w:rsidR="00293203" w:rsidRPr="00E31C89" w:rsidRDefault="00293203" w:rsidP="00293203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E31C89">
        <w:rPr>
          <w:rFonts w:eastAsia="Calibri"/>
          <w:bCs/>
          <w:color w:val="000000" w:themeColor="text1"/>
          <w:sz w:val="28"/>
          <w:szCs w:val="28"/>
        </w:rPr>
        <w:t>5. Информационно-правовая система «Консультант Плюс»</w:t>
      </w:r>
    </w:p>
    <w:p w:rsidR="00293203" w:rsidRPr="00E31C89" w:rsidRDefault="00293203" w:rsidP="00293203">
      <w:pPr>
        <w:spacing w:line="360" w:lineRule="auto"/>
        <w:jc w:val="both"/>
        <w:rPr>
          <w:color w:val="000000" w:themeColor="text1"/>
          <w:spacing w:val="-2"/>
          <w:sz w:val="18"/>
          <w:szCs w:val="18"/>
        </w:rPr>
      </w:pPr>
      <w:r w:rsidRPr="00E31C89">
        <w:rPr>
          <w:rFonts w:eastAsia="Calibri"/>
          <w:bCs/>
          <w:color w:val="000000" w:themeColor="text1"/>
          <w:sz w:val="28"/>
          <w:szCs w:val="28"/>
        </w:rPr>
        <w:t xml:space="preserve">6. </w:t>
      </w:r>
      <w:proofErr w:type="spellStart"/>
      <w:r w:rsidRPr="00E31C89">
        <w:rPr>
          <w:color w:val="000000" w:themeColor="text1"/>
          <w:sz w:val="28"/>
          <w:szCs w:val="28"/>
        </w:rPr>
        <w:t>Базельский</w:t>
      </w:r>
      <w:proofErr w:type="spellEnd"/>
      <w:r w:rsidRPr="00E31C89">
        <w:rPr>
          <w:color w:val="000000" w:themeColor="text1"/>
          <w:sz w:val="28"/>
          <w:szCs w:val="28"/>
        </w:rPr>
        <w:t xml:space="preserve"> комитет по банковскому надзору  [Электронный ресурс] </w:t>
      </w:r>
      <w:r w:rsidRPr="00E31C89">
        <w:rPr>
          <w:color w:val="000000" w:themeColor="text1"/>
          <w:sz w:val="28"/>
          <w:szCs w:val="28"/>
          <w:lang w:val="en-US"/>
        </w:rPr>
        <w:t>URL</w:t>
      </w:r>
      <w:r w:rsidRPr="00E31C89">
        <w:rPr>
          <w:color w:val="000000" w:themeColor="text1"/>
          <w:sz w:val="28"/>
          <w:szCs w:val="28"/>
        </w:rPr>
        <w:t xml:space="preserve">: </w:t>
      </w:r>
      <w:hyperlink r:id="rId25" w:history="1">
        <w:r w:rsidRPr="00E31C89">
          <w:rPr>
            <w:rStyle w:val="a3"/>
            <w:color w:val="000000" w:themeColor="text1"/>
            <w:spacing w:val="-2"/>
            <w:sz w:val="28"/>
            <w:szCs w:val="28"/>
          </w:rPr>
          <w:t>http://</w:t>
        </w:r>
        <w:r w:rsidRPr="00E31C89">
          <w:rPr>
            <w:rStyle w:val="a3"/>
            <w:color w:val="000000" w:themeColor="text1"/>
            <w:sz w:val="28"/>
            <w:szCs w:val="28"/>
          </w:rPr>
          <w:t>www.</w:t>
        </w:r>
        <w:r w:rsidRPr="00E31C89">
          <w:rPr>
            <w:rStyle w:val="a3"/>
            <w:color w:val="000000" w:themeColor="text1"/>
            <w:sz w:val="28"/>
            <w:szCs w:val="28"/>
            <w:lang w:val="en-US"/>
          </w:rPr>
          <w:t>bis</w:t>
        </w:r>
        <w:r w:rsidRPr="00E31C89">
          <w:rPr>
            <w:rStyle w:val="a3"/>
            <w:color w:val="000000" w:themeColor="text1"/>
            <w:sz w:val="28"/>
            <w:szCs w:val="28"/>
          </w:rPr>
          <w:t>.</w:t>
        </w:r>
        <w:r w:rsidRPr="00E31C89">
          <w:rPr>
            <w:rStyle w:val="a3"/>
            <w:color w:val="000000" w:themeColor="text1"/>
            <w:sz w:val="28"/>
            <w:szCs w:val="28"/>
            <w:lang w:val="en-US"/>
          </w:rPr>
          <w:t>org</w:t>
        </w:r>
      </w:hyperlink>
    </w:p>
    <w:p w:rsidR="00293203" w:rsidRDefault="00293203" w:rsidP="00293203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293203" w:rsidRDefault="00293203" w:rsidP="00293203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293203" w:rsidRDefault="00293203" w:rsidP="00293203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293203" w:rsidRDefault="00293203" w:rsidP="00293203">
      <w:pPr>
        <w:spacing w:after="20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293203" w:rsidRDefault="00293203" w:rsidP="00293203">
      <w:pPr>
        <w:shd w:val="clear" w:color="auto" w:fill="FFFFFF"/>
        <w:tabs>
          <w:tab w:val="left" w:pos="850"/>
        </w:tabs>
        <w:spacing w:before="5" w:line="360" w:lineRule="auto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 </w:t>
      </w:r>
    </w:p>
    <w:p w:rsidR="00293203" w:rsidRDefault="00293203" w:rsidP="00293203">
      <w:pPr>
        <w:shd w:val="clear" w:color="auto" w:fill="FFFFFF"/>
        <w:tabs>
          <w:tab w:val="left" w:pos="850"/>
        </w:tabs>
        <w:spacing w:before="5" w:line="360" w:lineRule="auto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Материально-техническая база включает:</w:t>
      </w:r>
    </w:p>
    <w:p w:rsidR="00293203" w:rsidRDefault="00293203" w:rsidP="00293203">
      <w:pPr>
        <w:shd w:val="clear" w:color="auto" w:fill="FFFFFF"/>
        <w:tabs>
          <w:tab w:val="left" w:pos="850"/>
        </w:tabs>
        <w:spacing w:before="5" w:after="200" w:line="360" w:lineRule="auto"/>
        <w:ind w:left="720"/>
        <w:contextualSpacing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>- компьютерные и мультимедийные классы;</w:t>
      </w:r>
    </w:p>
    <w:p w:rsidR="00293203" w:rsidRDefault="00293203" w:rsidP="00293203">
      <w:pPr>
        <w:shd w:val="clear" w:color="auto" w:fill="FFFFFF"/>
        <w:tabs>
          <w:tab w:val="left" w:pos="850"/>
        </w:tabs>
        <w:spacing w:before="5" w:after="200" w:line="360" w:lineRule="auto"/>
        <w:ind w:left="720"/>
        <w:contextualSpacing/>
        <w:jc w:val="both"/>
        <w:rPr>
          <w:color w:val="000000"/>
          <w:spacing w:val="-1"/>
          <w:sz w:val="28"/>
          <w:szCs w:val="28"/>
        </w:rPr>
      </w:pPr>
      <w:r>
        <w:rPr>
          <w:rFonts w:ascii="Calibri" w:hAnsi="Calibri"/>
          <w:color w:val="000000"/>
          <w:spacing w:val="-1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- стандартизированные комплексы проекционного оборудования с системами динамического проецирования и звукоусиления;</w:t>
      </w:r>
    </w:p>
    <w:p w:rsidR="00293203" w:rsidRDefault="00293203" w:rsidP="00293203">
      <w:pPr>
        <w:shd w:val="clear" w:color="auto" w:fill="FFFFFF"/>
        <w:tabs>
          <w:tab w:val="left" w:pos="850"/>
        </w:tabs>
        <w:spacing w:before="5" w:after="200" w:line="360" w:lineRule="auto"/>
        <w:ind w:left="720"/>
        <w:contextualSpacing/>
        <w:jc w:val="both"/>
        <w:rPr>
          <w:rFonts w:ascii="Calibri" w:hAnsi="Calibri"/>
        </w:rPr>
      </w:pPr>
      <w:r>
        <w:rPr>
          <w:color w:val="000000"/>
          <w:spacing w:val="-1"/>
          <w:sz w:val="28"/>
          <w:szCs w:val="28"/>
        </w:rPr>
        <w:tab/>
        <w:t>- единая компьютерная сеть более чем из 3500 рабочих станций.</w:t>
      </w:r>
    </w:p>
    <w:p w:rsidR="00293203" w:rsidRDefault="00293203" w:rsidP="00293203">
      <w:pPr>
        <w:spacing w:line="360" w:lineRule="auto"/>
        <w:rPr>
          <w:sz w:val="20"/>
          <w:szCs w:val="20"/>
        </w:rPr>
      </w:pPr>
    </w:p>
    <w:p w:rsidR="00293203" w:rsidRDefault="00293203" w:rsidP="00293203">
      <w:pPr>
        <w:rPr>
          <w:sz w:val="20"/>
          <w:szCs w:val="20"/>
        </w:rPr>
      </w:pPr>
    </w:p>
    <w:p w:rsidR="00293203" w:rsidRDefault="00293203" w:rsidP="00293203"/>
    <w:p w:rsidR="00293203" w:rsidRDefault="00293203" w:rsidP="00293203"/>
    <w:p w:rsidR="00ED3033" w:rsidRDefault="00ED3033"/>
    <w:sectPr w:rsidR="00ED3033" w:rsidSect="00BF0A6A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4B5B" w:rsidRDefault="00064B5B" w:rsidP="001C2949">
      <w:r>
        <w:separator/>
      </w:r>
    </w:p>
  </w:endnote>
  <w:endnote w:type="continuationSeparator" w:id="0">
    <w:p w:rsidR="00064B5B" w:rsidRDefault="00064B5B" w:rsidP="001C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extBook">
    <w:charset w:val="01"/>
    <w:family w:val="roman"/>
    <w:pitch w:val="default"/>
  </w:font>
  <w:font w:name="PragmaticaC">
    <w:charset w:val="01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etter Gothic"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0836287"/>
      <w:docPartObj>
        <w:docPartGallery w:val="Page Numbers (Bottom of Page)"/>
        <w:docPartUnique/>
      </w:docPartObj>
    </w:sdtPr>
    <w:sdtContent>
      <w:p w:rsidR="00E31C89" w:rsidRDefault="00E31C8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31C89" w:rsidRDefault="00E31C8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4B5B" w:rsidRDefault="00064B5B" w:rsidP="001C2949">
      <w:r>
        <w:separator/>
      </w:r>
    </w:p>
  </w:footnote>
  <w:footnote w:type="continuationSeparator" w:id="0">
    <w:p w:rsidR="00064B5B" w:rsidRDefault="00064B5B" w:rsidP="001C2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E47D3"/>
    <w:multiLevelType w:val="hybridMultilevel"/>
    <w:tmpl w:val="75A48F72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55B30DC"/>
    <w:multiLevelType w:val="hybridMultilevel"/>
    <w:tmpl w:val="C94292D6"/>
    <w:lvl w:ilvl="0" w:tplc="0419000F">
      <w:start w:val="1"/>
      <w:numFmt w:val="decimal"/>
      <w:lvlText w:val="%1."/>
      <w:lvlJc w:val="left"/>
      <w:pPr>
        <w:ind w:left="28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58" w:hanging="360"/>
      </w:pPr>
    </w:lvl>
    <w:lvl w:ilvl="2" w:tplc="0419001B" w:tentative="1">
      <w:start w:val="1"/>
      <w:numFmt w:val="lowerRoman"/>
      <w:lvlText w:val="%3."/>
      <w:lvlJc w:val="right"/>
      <w:pPr>
        <w:ind w:left="4278" w:hanging="180"/>
      </w:pPr>
    </w:lvl>
    <w:lvl w:ilvl="3" w:tplc="0419000F" w:tentative="1">
      <w:start w:val="1"/>
      <w:numFmt w:val="decimal"/>
      <w:lvlText w:val="%4."/>
      <w:lvlJc w:val="left"/>
      <w:pPr>
        <w:ind w:left="4998" w:hanging="360"/>
      </w:pPr>
    </w:lvl>
    <w:lvl w:ilvl="4" w:tplc="04190019" w:tentative="1">
      <w:start w:val="1"/>
      <w:numFmt w:val="lowerLetter"/>
      <w:lvlText w:val="%5."/>
      <w:lvlJc w:val="left"/>
      <w:pPr>
        <w:ind w:left="5718" w:hanging="360"/>
      </w:pPr>
    </w:lvl>
    <w:lvl w:ilvl="5" w:tplc="0419001B" w:tentative="1">
      <w:start w:val="1"/>
      <w:numFmt w:val="lowerRoman"/>
      <w:lvlText w:val="%6."/>
      <w:lvlJc w:val="right"/>
      <w:pPr>
        <w:ind w:left="6438" w:hanging="180"/>
      </w:pPr>
    </w:lvl>
    <w:lvl w:ilvl="6" w:tplc="0419000F" w:tentative="1">
      <w:start w:val="1"/>
      <w:numFmt w:val="decimal"/>
      <w:lvlText w:val="%7."/>
      <w:lvlJc w:val="left"/>
      <w:pPr>
        <w:ind w:left="7158" w:hanging="360"/>
      </w:pPr>
    </w:lvl>
    <w:lvl w:ilvl="7" w:tplc="04190019" w:tentative="1">
      <w:start w:val="1"/>
      <w:numFmt w:val="lowerLetter"/>
      <w:lvlText w:val="%8."/>
      <w:lvlJc w:val="left"/>
      <w:pPr>
        <w:ind w:left="7878" w:hanging="360"/>
      </w:pPr>
    </w:lvl>
    <w:lvl w:ilvl="8" w:tplc="041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2" w15:restartNumberingAfterBreak="0">
    <w:nsid w:val="05763F92"/>
    <w:multiLevelType w:val="multilevel"/>
    <w:tmpl w:val="EDC436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EB85307"/>
    <w:multiLevelType w:val="hybridMultilevel"/>
    <w:tmpl w:val="C6682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D3F78"/>
    <w:multiLevelType w:val="hybridMultilevel"/>
    <w:tmpl w:val="4F280B6E"/>
    <w:lvl w:ilvl="0" w:tplc="D3DC2712">
      <w:start w:val="5"/>
      <w:numFmt w:val="decimal"/>
      <w:lvlText w:val="%1."/>
      <w:lvlJc w:val="left"/>
      <w:pPr>
        <w:ind w:left="122" w:hanging="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8609F6">
      <w:numFmt w:val="bullet"/>
      <w:lvlText w:val="•"/>
      <w:lvlJc w:val="left"/>
      <w:pPr>
        <w:ind w:left="1092" w:hanging="276"/>
      </w:pPr>
      <w:rPr>
        <w:lang w:val="ru-RU" w:eastAsia="en-US" w:bidi="ar-SA"/>
      </w:rPr>
    </w:lvl>
    <w:lvl w:ilvl="2" w:tplc="7C02B576">
      <w:numFmt w:val="bullet"/>
      <w:lvlText w:val="•"/>
      <w:lvlJc w:val="left"/>
      <w:pPr>
        <w:ind w:left="2065" w:hanging="276"/>
      </w:pPr>
      <w:rPr>
        <w:lang w:val="ru-RU" w:eastAsia="en-US" w:bidi="ar-SA"/>
      </w:rPr>
    </w:lvl>
    <w:lvl w:ilvl="3" w:tplc="F7BEEE90">
      <w:numFmt w:val="bullet"/>
      <w:lvlText w:val="•"/>
      <w:lvlJc w:val="left"/>
      <w:pPr>
        <w:ind w:left="3037" w:hanging="276"/>
      </w:pPr>
      <w:rPr>
        <w:lang w:val="ru-RU" w:eastAsia="en-US" w:bidi="ar-SA"/>
      </w:rPr>
    </w:lvl>
    <w:lvl w:ilvl="4" w:tplc="A180367C">
      <w:numFmt w:val="bullet"/>
      <w:lvlText w:val="•"/>
      <w:lvlJc w:val="left"/>
      <w:pPr>
        <w:ind w:left="4010" w:hanging="276"/>
      </w:pPr>
      <w:rPr>
        <w:lang w:val="ru-RU" w:eastAsia="en-US" w:bidi="ar-SA"/>
      </w:rPr>
    </w:lvl>
    <w:lvl w:ilvl="5" w:tplc="B69C35BE">
      <w:numFmt w:val="bullet"/>
      <w:lvlText w:val="•"/>
      <w:lvlJc w:val="left"/>
      <w:pPr>
        <w:ind w:left="4983" w:hanging="276"/>
      </w:pPr>
      <w:rPr>
        <w:lang w:val="ru-RU" w:eastAsia="en-US" w:bidi="ar-SA"/>
      </w:rPr>
    </w:lvl>
    <w:lvl w:ilvl="6" w:tplc="30CC7F58">
      <w:numFmt w:val="bullet"/>
      <w:lvlText w:val="•"/>
      <w:lvlJc w:val="left"/>
      <w:pPr>
        <w:ind w:left="5955" w:hanging="276"/>
      </w:pPr>
      <w:rPr>
        <w:lang w:val="ru-RU" w:eastAsia="en-US" w:bidi="ar-SA"/>
      </w:rPr>
    </w:lvl>
    <w:lvl w:ilvl="7" w:tplc="F08248C8">
      <w:numFmt w:val="bullet"/>
      <w:lvlText w:val="•"/>
      <w:lvlJc w:val="left"/>
      <w:pPr>
        <w:ind w:left="6928" w:hanging="276"/>
      </w:pPr>
      <w:rPr>
        <w:lang w:val="ru-RU" w:eastAsia="en-US" w:bidi="ar-SA"/>
      </w:rPr>
    </w:lvl>
    <w:lvl w:ilvl="8" w:tplc="A2228B38">
      <w:numFmt w:val="bullet"/>
      <w:lvlText w:val="•"/>
      <w:lvlJc w:val="left"/>
      <w:pPr>
        <w:ind w:left="7901" w:hanging="276"/>
      </w:pPr>
      <w:rPr>
        <w:lang w:val="ru-RU" w:eastAsia="en-US" w:bidi="ar-SA"/>
      </w:rPr>
    </w:lvl>
  </w:abstractNum>
  <w:abstractNum w:abstractNumId="5" w15:restartNumberingAfterBreak="0">
    <w:nsid w:val="15905C59"/>
    <w:multiLevelType w:val="hybridMultilevel"/>
    <w:tmpl w:val="11CC3C46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D0175D"/>
    <w:multiLevelType w:val="multilevel"/>
    <w:tmpl w:val="FDDA6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4A78D6"/>
    <w:multiLevelType w:val="hybridMultilevel"/>
    <w:tmpl w:val="E85A69C2"/>
    <w:lvl w:ilvl="0" w:tplc="C73821AE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B4D918">
      <w:numFmt w:val="bullet"/>
      <w:lvlText w:val="•"/>
      <w:lvlJc w:val="left"/>
      <w:pPr>
        <w:ind w:left="372" w:hanging="240"/>
      </w:pPr>
      <w:rPr>
        <w:lang w:val="ru-RU" w:eastAsia="en-US" w:bidi="ar-SA"/>
      </w:rPr>
    </w:lvl>
    <w:lvl w:ilvl="2" w:tplc="0274839C">
      <w:numFmt w:val="bullet"/>
      <w:lvlText w:val="•"/>
      <w:lvlJc w:val="left"/>
      <w:pPr>
        <w:ind w:left="645" w:hanging="240"/>
      </w:pPr>
      <w:rPr>
        <w:lang w:val="ru-RU" w:eastAsia="en-US" w:bidi="ar-SA"/>
      </w:rPr>
    </w:lvl>
    <w:lvl w:ilvl="3" w:tplc="7C1E23A8">
      <w:numFmt w:val="bullet"/>
      <w:lvlText w:val="•"/>
      <w:lvlJc w:val="left"/>
      <w:pPr>
        <w:ind w:left="917" w:hanging="240"/>
      </w:pPr>
      <w:rPr>
        <w:lang w:val="ru-RU" w:eastAsia="en-US" w:bidi="ar-SA"/>
      </w:rPr>
    </w:lvl>
    <w:lvl w:ilvl="4" w:tplc="5624275C">
      <w:numFmt w:val="bullet"/>
      <w:lvlText w:val="•"/>
      <w:lvlJc w:val="left"/>
      <w:pPr>
        <w:ind w:left="1190" w:hanging="240"/>
      </w:pPr>
      <w:rPr>
        <w:lang w:val="ru-RU" w:eastAsia="en-US" w:bidi="ar-SA"/>
      </w:rPr>
    </w:lvl>
    <w:lvl w:ilvl="5" w:tplc="3C7CC13C">
      <w:numFmt w:val="bullet"/>
      <w:lvlText w:val="•"/>
      <w:lvlJc w:val="left"/>
      <w:pPr>
        <w:ind w:left="1462" w:hanging="240"/>
      </w:pPr>
      <w:rPr>
        <w:lang w:val="ru-RU" w:eastAsia="en-US" w:bidi="ar-SA"/>
      </w:rPr>
    </w:lvl>
    <w:lvl w:ilvl="6" w:tplc="A5809A7A">
      <w:numFmt w:val="bullet"/>
      <w:lvlText w:val="•"/>
      <w:lvlJc w:val="left"/>
      <w:pPr>
        <w:ind w:left="1735" w:hanging="240"/>
      </w:pPr>
      <w:rPr>
        <w:lang w:val="ru-RU" w:eastAsia="en-US" w:bidi="ar-SA"/>
      </w:rPr>
    </w:lvl>
    <w:lvl w:ilvl="7" w:tplc="E444AE6C">
      <w:numFmt w:val="bullet"/>
      <w:lvlText w:val="•"/>
      <w:lvlJc w:val="left"/>
      <w:pPr>
        <w:ind w:left="2007" w:hanging="240"/>
      </w:pPr>
      <w:rPr>
        <w:lang w:val="ru-RU" w:eastAsia="en-US" w:bidi="ar-SA"/>
      </w:rPr>
    </w:lvl>
    <w:lvl w:ilvl="8" w:tplc="E4787F8E">
      <w:numFmt w:val="bullet"/>
      <w:lvlText w:val="•"/>
      <w:lvlJc w:val="left"/>
      <w:pPr>
        <w:ind w:left="2280" w:hanging="240"/>
      </w:pPr>
      <w:rPr>
        <w:lang w:val="ru-RU" w:eastAsia="en-US" w:bidi="ar-SA"/>
      </w:rPr>
    </w:lvl>
  </w:abstractNum>
  <w:abstractNum w:abstractNumId="8" w15:restartNumberingAfterBreak="0">
    <w:nsid w:val="2A496F4F"/>
    <w:multiLevelType w:val="multilevel"/>
    <w:tmpl w:val="F68C1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B069BB"/>
    <w:multiLevelType w:val="multilevel"/>
    <w:tmpl w:val="D48C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356C98"/>
    <w:multiLevelType w:val="multilevel"/>
    <w:tmpl w:val="4746D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2160"/>
      </w:pPr>
      <w:rPr>
        <w:rFonts w:hint="default"/>
      </w:rPr>
    </w:lvl>
  </w:abstractNum>
  <w:abstractNum w:abstractNumId="11" w15:restartNumberingAfterBreak="0">
    <w:nsid w:val="353874D3"/>
    <w:multiLevelType w:val="hybridMultilevel"/>
    <w:tmpl w:val="082E1B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67023A8"/>
    <w:multiLevelType w:val="hybridMultilevel"/>
    <w:tmpl w:val="9C2CBE60"/>
    <w:lvl w:ilvl="0" w:tplc="936C35AE">
      <w:start w:val="20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F432C"/>
    <w:multiLevelType w:val="hybridMultilevel"/>
    <w:tmpl w:val="F7E47A1E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5CE367E"/>
    <w:multiLevelType w:val="hybridMultilevel"/>
    <w:tmpl w:val="7D1AB22A"/>
    <w:lvl w:ilvl="0" w:tplc="A8AA1E12">
      <w:start w:val="1"/>
      <w:numFmt w:val="decimal"/>
      <w:lvlText w:val="%1."/>
      <w:lvlJc w:val="left"/>
      <w:pPr>
        <w:ind w:left="4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E8CF9A">
      <w:numFmt w:val="bullet"/>
      <w:lvlText w:val="•"/>
      <w:lvlJc w:val="left"/>
      <w:pPr>
        <w:ind w:left="1344" w:hanging="281"/>
      </w:pPr>
      <w:rPr>
        <w:lang w:val="ru-RU" w:eastAsia="en-US" w:bidi="ar-SA"/>
      </w:rPr>
    </w:lvl>
    <w:lvl w:ilvl="2" w:tplc="E5FC7DA8">
      <w:numFmt w:val="bullet"/>
      <w:lvlText w:val="•"/>
      <w:lvlJc w:val="left"/>
      <w:pPr>
        <w:ind w:left="2289" w:hanging="281"/>
      </w:pPr>
      <w:rPr>
        <w:lang w:val="ru-RU" w:eastAsia="en-US" w:bidi="ar-SA"/>
      </w:rPr>
    </w:lvl>
    <w:lvl w:ilvl="3" w:tplc="3990986A">
      <w:numFmt w:val="bullet"/>
      <w:lvlText w:val="•"/>
      <w:lvlJc w:val="left"/>
      <w:pPr>
        <w:ind w:left="3233" w:hanging="281"/>
      </w:pPr>
      <w:rPr>
        <w:lang w:val="ru-RU" w:eastAsia="en-US" w:bidi="ar-SA"/>
      </w:rPr>
    </w:lvl>
    <w:lvl w:ilvl="4" w:tplc="9FEE04E0">
      <w:numFmt w:val="bullet"/>
      <w:lvlText w:val="•"/>
      <w:lvlJc w:val="left"/>
      <w:pPr>
        <w:ind w:left="4178" w:hanging="281"/>
      </w:pPr>
      <w:rPr>
        <w:lang w:val="ru-RU" w:eastAsia="en-US" w:bidi="ar-SA"/>
      </w:rPr>
    </w:lvl>
    <w:lvl w:ilvl="5" w:tplc="4678D8AE">
      <w:numFmt w:val="bullet"/>
      <w:lvlText w:val="•"/>
      <w:lvlJc w:val="left"/>
      <w:pPr>
        <w:ind w:left="5123" w:hanging="281"/>
      </w:pPr>
      <w:rPr>
        <w:lang w:val="ru-RU" w:eastAsia="en-US" w:bidi="ar-SA"/>
      </w:rPr>
    </w:lvl>
    <w:lvl w:ilvl="6" w:tplc="294CD174">
      <w:numFmt w:val="bullet"/>
      <w:lvlText w:val="•"/>
      <w:lvlJc w:val="left"/>
      <w:pPr>
        <w:ind w:left="6067" w:hanging="281"/>
      </w:pPr>
      <w:rPr>
        <w:lang w:val="ru-RU" w:eastAsia="en-US" w:bidi="ar-SA"/>
      </w:rPr>
    </w:lvl>
    <w:lvl w:ilvl="7" w:tplc="0232AA86">
      <w:numFmt w:val="bullet"/>
      <w:lvlText w:val="•"/>
      <w:lvlJc w:val="left"/>
      <w:pPr>
        <w:ind w:left="7012" w:hanging="281"/>
      </w:pPr>
      <w:rPr>
        <w:lang w:val="ru-RU" w:eastAsia="en-US" w:bidi="ar-SA"/>
      </w:rPr>
    </w:lvl>
    <w:lvl w:ilvl="8" w:tplc="71867DBA">
      <w:numFmt w:val="bullet"/>
      <w:lvlText w:val="•"/>
      <w:lvlJc w:val="left"/>
      <w:pPr>
        <w:ind w:left="7957" w:hanging="281"/>
      </w:pPr>
      <w:rPr>
        <w:lang w:val="ru-RU" w:eastAsia="en-US" w:bidi="ar-SA"/>
      </w:rPr>
    </w:lvl>
  </w:abstractNum>
  <w:abstractNum w:abstractNumId="15" w15:restartNumberingAfterBreak="0">
    <w:nsid w:val="4D0D283B"/>
    <w:multiLevelType w:val="multilevel"/>
    <w:tmpl w:val="A95233D2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0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0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0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907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109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3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513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715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4D685CDF"/>
    <w:multiLevelType w:val="hybridMultilevel"/>
    <w:tmpl w:val="3730BA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E222ACC8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956577"/>
    <w:multiLevelType w:val="multilevel"/>
    <w:tmpl w:val="C450E02E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0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0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0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907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109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3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513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715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8" w15:restartNumberingAfterBreak="0">
    <w:nsid w:val="578C547A"/>
    <w:multiLevelType w:val="hybridMultilevel"/>
    <w:tmpl w:val="F5044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F0AF5"/>
    <w:multiLevelType w:val="multilevel"/>
    <w:tmpl w:val="0E620D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3626086"/>
    <w:multiLevelType w:val="hybridMultilevel"/>
    <w:tmpl w:val="B5FAC11A"/>
    <w:lvl w:ilvl="0" w:tplc="A1F82F38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F17617"/>
    <w:multiLevelType w:val="multilevel"/>
    <w:tmpl w:val="53C07B76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0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0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0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907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109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3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513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715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22" w15:restartNumberingAfterBreak="0">
    <w:nsid w:val="7A8345E2"/>
    <w:multiLevelType w:val="hybridMultilevel"/>
    <w:tmpl w:val="6FB28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9437DE"/>
    <w:multiLevelType w:val="hybridMultilevel"/>
    <w:tmpl w:val="FAC04D08"/>
    <w:lvl w:ilvl="0" w:tplc="7C322D46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6E98BC">
      <w:numFmt w:val="bullet"/>
      <w:lvlText w:val="•"/>
      <w:lvlJc w:val="left"/>
      <w:pPr>
        <w:ind w:left="301" w:hanging="240"/>
      </w:pPr>
      <w:rPr>
        <w:lang w:val="ru-RU" w:eastAsia="en-US" w:bidi="ar-SA"/>
      </w:rPr>
    </w:lvl>
    <w:lvl w:ilvl="2" w:tplc="CEFC3012">
      <w:numFmt w:val="bullet"/>
      <w:lvlText w:val="•"/>
      <w:lvlJc w:val="left"/>
      <w:pPr>
        <w:ind w:left="503" w:hanging="240"/>
      </w:pPr>
      <w:rPr>
        <w:lang w:val="ru-RU" w:eastAsia="en-US" w:bidi="ar-SA"/>
      </w:rPr>
    </w:lvl>
    <w:lvl w:ilvl="3" w:tplc="6D4C826A">
      <w:numFmt w:val="bullet"/>
      <w:lvlText w:val="•"/>
      <w:lvlJc w:val="left"/>
      <w:pPr>
        <w:ind w:left="705" w:hanging="240"/>
      </w:pPr>
      <w:rPr>
        <w:lang w:val="ru-RU" w:eastAsia="en-US" w:bidi="ar-SA"/>
      </w:rPr>
    </w:lvl>
    <w:lvl w:ilvl="4" w:tplc="7BE6A5E6">
      <w:numFmt w:val="bullet"/>
      <w:lvlText w:val="•"/>
      <w:lvlJc w:val="left"/>
      <w:pPr>
        <w:ind w:left="907" w:hanging="240"/>
      </w:pPr>
      <w:rPr>
        <w:lang w:val="ru-RU" w:eastAsia="en-US" w:bidi="ar-SA"/>
      </w:rPr>
    </w:lvl>
    <w:lvl w:ilvl="5" w:tplc="F1804B36">
      <w:numFmt w:val="bullet"/>
      <w:lvlText w:val="•"/>
      <w:lvlJc w:val="left"/>
      <w:pPr>
        <w:ind w:left="1109" w:hanging="240"/>
      </w:pPr>
      <w:rPr>
        <w:lang w:val="ru-RU" w:eastAsia="en-US" w:bidi="ar-SA"/>
      </w:rPr>
    </w:lvl>
    <w:lvl w:ilvl="6" w:tplc="D132038C">
      <w:numFmt w:val="bullet"/>
      <w:lvlText w:val="•"/>
      <w:lvlJc w:val="left"/>
      <w:pPr>
        <w:ind w:left="1311" w:hanging="240"/>
      </w:pPr>
      <w:rPr>
        <w:lang w:val="ru-RU" w:eastAsia="en-US" w:bidi="ar-SA"/>
      </w:rPr>
    </w:lvl>
    <w:lvl w:ilvl="7" w:tplc="72628A30">
      <w:numFmt w:val="bullet"/>
      <w:lvlText w:val="•"/>
      <w:lvlJc w:val="left"/>
      <w:pPr>
        <w:ind w:left="1513" w:hanging="240"/>
      </w:pPr>
      <w:rPr>
        <w:lang w:val="ru-RU" w:eastAsia="en-US" w:bidi="ar-SA"/>
      </w:rPr>
    </w:lvl>
    <w:lvl w:ilvl="8" w:tplc="F45E59A0">
      <w:numFmt w:val="bullet"/>
      <w:lvlText w:val="•"/>
      <w:lvlJc w:val="left"/>
      <w:pPr>
        <w:ind w:left="1715" w:hanging="240"/>
      </w:pPr>
      <w:rPr>
        <w:lang w:val="ru-RU" w:eastAsia="en-US" w:bidi="ar-SA"/>
      </w:rPr>
    </w:lvl>
  </w:abstractNum>
  <w:abstractNum w:abstractNumId="24" w15:restartNumberingAfterBreak="0">
    <w:nsid w:val="7D52045D"/>
    <w:multiLevelType w:val="hybridMultilevel"/>
    <w:tmpl w:val="33E67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424DB"/>
    <w:multiLevelType w:val="hybridMultilevel"/>
    <w:tmpl w:val="49B4D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6"/>
  </w:num>
  <w:num w:numId="1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2"/>
  </w:num>
  <w:num w:numId="19">
    <w:abstractNumId w:val="18"/>
  </w:num>
  <w:num w:numId="20">
    <w:abstractNumId w:val="1"/>
  </w:num>
  <w:num w:numId="21">
    <w:abstractNumId w:val="13"/>
  </w:num>
  <w:num w:numId="22">
    <w:abstractNumId w:val="5"/>
  </w:num>
  <w:num w:numId="23">
    <w:abstractNumId w:val="20"/>
  </w:num>
  <w:num w:numId="24">
    <w:abstractNumId w:val="19"/>
  </w:num>
  <w:num w:numId="25">
    <w:abstractNumId w:val="10"/>
  </w:num>
  <w:num w:numId="26">
    <w:abstractNumId w:val="9"/>
  </w:num>
  <w:num w:numId="27">
    <w:abstractNumId w:val="6"/>
  </w:num>
  <w:num w:numId="28">
    <w:abstractNumId w:val="8"/>
  </w:num>
  <w:num w:numId="29">
    <w:abstractNumId w:val="24"/>
  </w:num>
  <w:num w:numId="30">
    <w:abstractNumId w:val="0"/>
  </w:num>
  <w:num w:numId="31">
    <w:abstractNumId w:val="11"/>
  </w:num>
  <w:num w:numId="3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5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203"/>
    <w:rsid w:val="00001BFF"/>
    <w:rsid w:val="0000439A"/>
    <w:rsid w:val="0002634A"/>
    <w:rsid w:val="00064B5B"/>
    <w:rsid w:val="000B5F84"/>
    <w:rsid w:val="000E6462"/>
    <w:rsid w:val="000F1C02"/>
    <w:rsid w:val="0017720F"/>
    <w:rsid w:val="001C2949"/>
    <w:rsid w:val="00214481"/>
    <w:rsid w:val="0027141F"/>
    <w:rsid w:val="00293203"/>
    <w:rsid w:val="0031051A"/>
    <w:rsid w:val="00336837"/>
    <w:rsid w:val="00345DEA"/>
    <w:rsid w:val="00363E1D"/>
    <w:rsid w:val="003E62E4"/>
    <w:rsid w:val="004214BF"/>
    <w:rsid w:val="004429CA"/>
    <w:rsid w:val="00487AA7"/>
    <w:rsid w:val="00495826"/>
    <w:rsid w:val="0052234D"/>
    <w:rsid w:val="005378BA"/>
    <w:rsid w:val="005814B4"/>
    <w:rsid w:val="00627316"/>
    <w:rsid w:val="00631A03"/>
    <w:rsid w:val="006606F5"/>
    <w:rsid w:val="0073099A"/>
    <w:rsid w:val="00767A94"/>
    <w:rsid w:val="007A54C9"/>
    <w:rsid w:val="007B100B"/>
    <w:rsid w:val="007D6538"/>
    <w:rsid w:val="007E6504"/>
    <w:rsid w:val="008003D6"/>
    <w:rsid w:val="0081477C"/>
    <w:rsid w:val="008358BB"/>
    <w:rsid w:val="008C622D"/>
    <w:rsid w:val="008F2D4F"/>
    <w:rsid w:val="008F5FDE"/>
    <w:rsid w:val="0091058A"/>
    <w:rsid w:val="00940D58"/>
    <w:rsid w:val="009658DF"/>
    <w:rsid w:val="00A07D73"/>
    <w:rsid w:val="00A3208E"/>
    <w:rsid w:val="00A35985"/>
    <w:rsid w:val="00A61F5A"/>
    <w:rsid w:val="00A829F1"/>
    <w:rsid w:val="00AD0AEC"/>
    <w:rsid w:val="00AD6225"/>
    <w:rsid w:val="00B31D0D"/>
    <w:rsid w:val="00B60C4B"/>
    <w:rsid w:val="00B94A17"/>
    <w:rsid w:val="00BE180E"/>
    <w:rsid w:val="00BF0A6A"/>
    <w:rsid w:val="00BF7007"/>
    <w:rsid w:val="00C00475"/>
    <w:rsid w:val="00C8323B"/>
    <w:rsid w:val="00D2357D"/>
    <w:rsid w:val="00D50015"/>
    <w:rsid w:val="00E31C89"/>
    <w:rsid w:val="00E84754"/>
    <w:rsid w:val="00EB3D58"/>
    <w:rsid w:val="00ED3033"/>
    <w:rsid w:val="00EE4B66"/>
    <w:rsid w:val="00EE5736"/>
    <w:rsid w:val="00F60715"/>
    <w:rsid w:val="00F6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28CA7"/>
  <w15:chartTrackingRefBased/>
  <w15:docId w15:val="{44A1676D-DA52-4527-9C53-5FC68176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2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32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9320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932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93203"/>
    <w:pPr>
      <w:keepNext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293203"/>
    <w:pPr>
      <w:keepNext/>
      <w:outlineLvl w:val="4"/>
    </w:pPr>
    <w:rPr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29320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93203"/>
    <w:pPr>
      <w:keepNext/>
      <w:spacing w:line="360" w:lineRule="auto"/>
      <w:ind w:firstLine="720"/>
      <w:jc w:val="both"/>
      <w:outlineLvl w:val="6"/>
    </w:pPr>
    <w:rPr>
      <w:b/>
      <w:i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9320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93203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20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9320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9320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9320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9320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29320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293203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29320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293203"/>
    <w:rPr>
      <w:rFonts w:ascii="Arial" w:eastAsia="Times New Roman" w:hAnsi="Arial" w:cs="Arial"/>
      <w:lang w:eastAsia="ru-RU"/>
    </w:rPr>
  </w:style>
  <w:style w:type="character" w:styleId="a3">
    <w:name w:val="Hyperlink"/>
    <w:basedOn w:val="a0"/>
    <w:semiHidden/>
    <w:unhideWhenUsed/>
    <w:rsid w:val="00293203"/>
    <w:rPr>
      <w:color w:val="0000FF"/>
      <w:u w:val="single"/>
    </w:rPr>
  </w:style>
  <w:style w:type="paragraph" w:customStyle="1" w:styleId="msonormal0">
    <w:name w:val="msonormal"/>
    <w:basedOn w:val="a"/>
    <w:uiPriority w:val="99"/>
    <w:rsid w:val="00293203"/>
    <w:pPr>
      <w:spacing w:before="240" w:after="240"/>
    </w:pPr>
  </w:style>
  <w:style w:type="paragraph" w:styleId="a4">
    <w:name w:val="Normal (Web)"/>
    <w:basedOn w:val="a"/>
    <w:uiPriority w:val="99"/>
    <w:unhideWhenUsed/>
    <w:qFormat/>
    <w:rsid w:val="00293203"/>
    <w:pPr>
      <w:spacing w:before="240" w:after="240"/>
    </w:pPr>
  </w:style>
  <w:style w:type="paragraph" w:styleId="a5">
    <w:name w:val="footnote text"/>
    <w:basedOn w:val="a"/>
    <w:link w:val="a6"/>
    <w:uiPriority w:val="99"/>
    <w:semiHidden/>
    <w:unhideWhenUsed/>
    <w:rsid w:val="00293203"/>
    <w:pPr>
      <w:tabs>
        <w:tab w:val="left" w:pos="8789"/>
      </w:tabs>
      <w:spacing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9320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93203"/>
    <w:rPr>
      <w:sz w:val="20"/>
      <w:szCs w:val="20"/>
    </w:rPr>
  </w:style>
  <w:style w:type="paragraph" w:styleId="a8">
    <w:name w:val="annotation text"/>
    <w:basedOn w:val="a"/>
    <w:link w:val="a7"/>
    <w:uiPriority w:val="99"/>
    <w:semiHidden/>
    <w:unhideWhenUsed/>
    <w:rsid w:val="00293203"/>
    <w:rPr>
      <w:sz w:val="20"/>
      <w:szCs w:val="20"/>
    </w:rPr>
  </w:style>
  <w:style w:type="character" w:customStyle="1" w:styleId="11">
    <w:name w:val="Текст примечания Знак1"/>
    <w:basedOn w:val="a0"/>
    <w:uiPriority w:val="99"/>
    <w:semiHidden/>
    <w:rsid w:val="00293203"/>
    <w:rPr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rsid w:val="00293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9"/>
    <w:uiPriority w:val="99"/>
    <w:unhideWhenUsed/>
    <w:rsid w:val="0029320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0"/>
    <w:uiPriority w:val="99"/>
    <w:semiHidden/>
    <w:rsid w:val="00293203"/>
  </w:style>
  <w:style w:type="character" w:customStyle="1" w:styleId="ab">
    <w:name w:val="Нижний колонтитул Знак"/>
    <w:basedOn w:val="a0"/>
    <w:link w:val="ac"/>
    <w:uiPriority w:val="99"/>
    <w:rsid w:val="00293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b"/>
    <w:uiPriority w:val="99"/>
    <w:unhideWhenUsed/>
    <w:rsid w:val="0029320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3">
    <w:name w:val="Нижний колонтитул Знак1"/>
    <w:basedOn w:val="a0"/>
    <w:uiPriority w:val="99"/>
    <w:semiHidden/>
    <w:rsid w:val="00293203"/>
  </w:style>
  <w:style w:type="character" w:customStyle="1" w:styleId="ad">
    <w:name w:val="Текст концевой сноски Знак"/>
    <w:basedOn w:val="a0"/>
    <w:link w:val="ae"/>
    <w:uiPriority w:val="99"/>
    <w:semiHidden/>
    <w:rsid w:val="00293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endnote text"/>
    <w:basedOn w:val="a"/>
    <w:link w:val="ad"/>
    <w:uiPriority w:val="99"/>
    <w:semiHidden/>
    <w:unhideWhenUsed/>
    <w:rsid w:val="00293203"/>
    <w:rPr>
      <w:sz w:val="20"/>
      <w:szCs w:val="20"/>
    </w:rPr>
  </w:style>
  <w:style w:type="character" w:customStyle="1" w:styleId="14">
    <w:name w:val="Текст концевой сноски Знак1"/>
    <w:basedOn w:val="a0"/>
    <w:uiPriority w:val="99"/>
    <w:semiHidden/>
    <w:rsid w:val="00293203"/>
    <w:rPr>
      <w:sz w:val="20"/>
      <w:szCs w:val="20"/>
    </w:rPr>
  </w:style>
  <w:style w:type="character" w:customStyle="1" w:styleId="af">
    <w:name w:val="Текст макроса Знак"/>
    <w:basedOn w:val="a0"/>
    <w:link w:val="af0"/>
    <w:uiPriority w:val="99"/>
    <w:semiHidden/>
    <w:rsid w:val="0029320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macro"/>
    <w:link w:val="af"/>
    <w:uiPriority w:val="99"/>
    <w:semiHidden/>
    <w:unhideWhenUsed/>
    <w:rsid w:val="002932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5">
    <w:name w:val="Текст макроса Знак1"/>
    <w:basedOn w:val="a0"/>
    <w:uiPriority w:val="99"/>
    <w:semiHidden/>
    <w:rsid w:val="00293203"/>
    <w:rPr>
      <w:rFonts w:ascii="Consolas" w:hAnsi="Consolas"/>
      <w:sz w:val="20"/>
      <w:szCs w:val="20"/>
    </w:rPr>
  </w:style>
  <w:style w:type="paragraph" w:styleId="21">
    <w:name w:val="List 2"/>
    <w:basedOn w:val="a"/>
    <w:uiPriority w:val="99"/>
    <w:semiHidden/>
    <w:unhideWhenUsed/>
    <w:rsid w:val="00293203"/>
    <w:pPr>
      <w:ind w:left="566" w:hanging="283"/>
    </w:pPr>
  </w:style>
  <w:style w:type="character" w:customStyle="1" w:styleId="af1">
    <w:name w:val="Заголовок Знак"/>
    <w:aliases w:val="Название Знак Знак Знак Знак"/>
    <w:basedOn w:val="a0"/>
    <w:link w:val="af2"/>
    <w:locked/>
    <w:rsid w:val="002932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Title"/>
    <w:aliases w:val="Название Знак Знак Знак"/>
    <w:basedOn w:val="a"/>
    <w:link w:val="af1"/>
    <w:qFormat/>
    <w:rsid w:val="00293203"/>
    <w:pPr>
      <w:jc w:val="center"/>
    </w:pPr>
    <w:rPr>
      <w:b/>
      <w:sz w:val="28"/>
      <w:szCs w:val="20"/>
    </w:rPr>
  </w:style>
  <w:style w:type="character" w:customStyle="1" w:styleId="16">
    <w:name w:val="Заголовок Знак1"/>
    <w:aliases w:val="Название Знак Знак Знак Знак1"/>
    <w:basedOn w:val="a0"/>
    <w:rsid w:val="00293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3">
    <w:name w:val="Body Text"/>
    <w:basedOn w:val="a"/>
    <w:link w:val="af4"/>
    <w:uiPriority w:val="99"/>
    <w:unhideWhenUsed/>
    <w:rsid w:val="00293203"/>
    <w:pPr>
      <w:spacing w:line="360" w:lineRule="auto"/>
      <w:jc w:val="both"/>
    </w:pPr>
    <w:rPr>
      <w:szCs w:val="20"/>
    </w:rPr>
  </w:style>
  <w:style w:type="character" w:customStyle="1" w:styleId="af4">
    <w:name w:val="Основной текст Знак"/>
    <w:basedOn w:val="a0"/>
    <w:link w:val="af3"/>
    <w:uiPriority w:val="99"/>
    <w:rsid w:val="002932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93203"/>
    <w:pPr>
      <w:spacing w:after="120"/>
      <w:ind w:left="283"/>
    </w:pPr>
    <w:rPr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93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Subtitle"/>
    <w:basedOn w:val="a"/>
    <w:link w:val="af8"/>
    <w:uiPriority w:val="99"/>
    <w:qFormat/>
    <w:rsid w:val="00293203"/>
    <w:pPr>
      <w:jc w:val="both"/>
    </w:pPr>
    <w:rPr>
      <w:b/>
      <w:sz w:val="20"/>
      <w:szCs w:val="20"/>
    </w:rPr>
  </w:style>
  <w:style w:type="character" w:customStyle="1" w:styleId="af8">
    <w:name w:val="Подзаголовок Знак"/>
    <w:basedOn w:val="a0"/>
    <w:link w:val="af7"/>
    <w:uiPriority w:val="99"/>
    <w:rsid w:val="0029320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293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2"/>
    <w:uiPriority w:val="99"/>
    <w:semiHidden/>
    <w:unhideWhenUsed/>
    <w:rsid w:val="00293203"/>
    <w:pPr>
      <w:spacing w:after="120" w:line="480" w:lineRule="auto"/>
    </w:pPr>
    <w:rPr>
      <w:sz w:val="20"/>
      <w:szCs w:val="20"/>
    </w:rPr>
  </w:style>
  <w:style w:type="character" w:customStyle="1" w:styleId="210">
    <w:name w:val="Основной текст 2 Знак1"/>
    <w:basedOn w:val="a0"/>
    <w:uiPriority w:val="99"/>
    <w:semiHidden/>
    <w:rsid w:val="00293203"/>
  </w:style>
  <w:style w:type="paragraph" w:styleId="31">
    <w:name w:val="Body Text 3"/>
    <w:basedOn w:val="a"/>
    <w:link w:val="32"/>
    <w:uiPriority w:val="99"/>
    <w:semiHidden/>
    <w:unhideWhenUsed/>
    <w:rsid w:val="0029320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932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rsid w:val="00293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"/>
    <w:link w:val="24"/>
    <w:uiPriority w:val="99"/>
    <w:semiHidden/>
    <w:unhideWhenUsed/>
    <w:rsid w:val="00293203"/>
    <w:pPr>
      <w:spacing w:after="120" w:line="480" w:lineRule="auto"/>
      <w:ind w:left="283"/>
    </w:pPr>
    <w:rPr>
      <w:sz w:val="20"/>
      <w:szCs w:val="20"/>
    </w:rPr>
  </w:style>
  <w:style w:type="character" w:customStyle="1" w:styleId="211">
    <w:name w:val="Основной текст с отступом 2 Знак1"/>
    <w:basedOn w:val="a0"/>
    <w:uiPriority w:val="99"/>
    <w:semiHidden/>
    <w:rsid w:val="00293203"/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2932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3"/>
    <w:uiPriority w:val="99"/>
    <w:semiHidden/>
    <w:unhideWhenUsed/>
    <w:rsid w:val="00293203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293203"/>
    <w:rPr>
      <w:sz w:val="16"/>
      <w:szCs w:val="16"/>
    </w:rPr>
  </w:style>
  <w:style w:type="paragraph" w:styleId="af9">
    <w:name w:val="Block Text"/>
    <w:basedOn w:val="a"/>
    <w:uiPriority w:val="99"/>
    <w:semiHidden/>
    <w:unhideWhenUsed/>
    <w:rsid w:val="00293203"/>
    <w:pPr>
      <w:tabs>
        <w:tab w:val="left" w:pos="3503"/>
      </w:tabs>
      <w:spacing w:line="360" w:lineRule="auto"/>
      <w:ind w:left="263" w:right="599"/>
    </w:pPr>
    <w:rPr>
      <w:sz w:val="28"/>
      <w:szCs w:val="20"/>
    </w:rPr>
  </w:style>
  <w:style w:type="character" w:customStyle="1" w:styleId="afa">
    <w:name w:val="Тема примечания Знак"/>
    <w:basedOn w:val="a7"/>
    <w:link w:val="afb"/>
    <w:uiPriority w:val="99"/>
    <w:semiHidden/>
    <w:rsid w:val="00293203"/>
    <w:rPr>
      <w:b/>
      <w:bCs/>
      <w:sz w:val="20"/>
      <w:szCs w:val="20"/>
    </w:rPr>
  </w:style>
  <w:style w:type="paragraph" w:styleId="afb">
    <w:name w:val="annotation subject"/>
    <w:basedOn w:val="a8"/>
    <w:next w:val="a8"/>
    <w:link w:val="afa"/>
    <w:uiPriority w:val="99"/>
    <w:semiHidden/>
    <w:unhideWhenUsed/>
    <w:rsid w:val="00293203"/>
    <w:rPr>
      <w:b/>
      <w:bCs/>
    </w:rPr>
  </w:style>
  <w:style w:type="character" w:customStyle="1" w:styleId="17">
    <w:name w:val="Тема примечания Знак1"/>
    <w:basedOn w:val="11"/>
    <w:uiPriority w:val="99"/>
    <w:semiHidden/>
    <w:rsid w:val="00293203"/>
    <w:rPr>
      <w:b/>
      <w:bCs/>
      <w:sz w:val="20"/>
      <w:szCs w:val="20"/>
    </w:rPr>
  </w:style>
  <w:style w:type="character" w:customStyle="1" w:styleId="afc">
    <w:name w:val="Текст выноски Знак"/>
    <w:basedOn w:val="a0"/>
    <w:link w:val="afd"/>
    <w:uiPriority w:val="99"/>
    <w:semiHidden/>
    <w:rsid w:val="00293203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"/>
    <w:link w:val="afc"/>
    <w:uiPriority w:val="99"/>
    <w:semiHidden/>
    <w:unhideWhenUsed/>
    <w:rsid w:val="00293203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uiPriority w:val="99"/>
    <w:semiHidden/>
    <w:rsid w:val="00293203"/>
    <w:rPr>
      <w:rFonts w:ascii="Segoe UI" w:hAnsi="Segoe UI" w:cs="Segoe UI"/>
      <w:sz w:val="18"/>
      <w:szCs w:val="18"/>
    </w:rPr>
  </w:style>
  <w:style w:type="paragraph" w:styleId="afe">
    <w:name w:val="No Spacing"/>
    <w:uiPriority w:val="1"/>
    <w:qFormat/>
    <w:rsid w:val="00293203"/>
    <w:pPr>
      <w:spacing w:after="0" w:line="240" w:lineRule="auto"/>
    </w:pPr>
  </w:style>
  <w:style w:type="character" w:customStyle="1" w:styleId="aff">
    <w:name w:val="Абзац списка Знак"/>
    <w:link w:val="aff0"/>
    <w:uiPriority w:val="1"/>
    <w:locked/>
    <w:rsid w:val="00293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link w:val="aff"/>
    <w:uiPriority w:val="34"/>
    <w:qFormat/>
    <w:rsid w:val="00293203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customStyle="1" w:styleId="311">
    <w:name w:val="Основной текст с отступом 31"/>
    <w:basedOn w:val="a"/>
    <w:uiPriority w:val="99"/>
    <w:rsid w:val="00293203"/>
    <w:pPr>
      <w:spacing w:line="360" w:lineRule="auto"/>
      <w:ind w:firstLine="720"/>
      <w:jc w:val="both"/>
    </w:pPr>
    <w:rPr>
      <w:szCs w:val="20"/>
    </w:rPr>
  </w:style>
  <w:style w:type="paragraph" w:customStyle="1" w:styleId="ConsCell">
    <w:name w:val="ConsCell"/>
    <w:uiPriority w:val="99"/>
    <w:rsid w:val="00293203"/>
    <w:pPr>
      <w:widowControl w:val="0"/>
      <w:spacing w:after="0" w:line="240" w:lineRule="auto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MZagolovokCenter">
    <w:name w:val="MZagolovokCenter"/>
    <w:basedOn w:val="a"/>
    <w:uiPriority w:val="99"/>
    <w:rsid w:val="00293203"/>
    <w:pPr>
      <w:keepNext/>
      <w:keepLines/>
      <w:spacing w:before="120" w:after="120"/>
      <w:jc w:val="center"/>
    </w:pPr>
    <w:rPr>
      <w:rFonts w:ascii="Arial" w:hAnsi="Arial"/>
      <w:b/>
      <w:szCs w:val="20"/>
      <w:lang w:val="en-US"/>
    </w:rPr>
  </w:style>
  <w:style w:type="paragraph" w:customStyle="1" w:styleId="header2">
    <w:name w:val="header2"/>
    <w:basedOn w:val="a"/>
    <w:uiPriority w:val="99"/>
    <w:rsid w:val="00293203"/>
    <w:pPr>
      <w:spacing w:before="100" w:beforeAutospacing="1" w:after="100" w:afterAutospacing="1"/>
    </w:pPr>
  </w:style>
  <w:style w:type="paragraph" w:customStyle="1" w:styleId="value">
    <w:name w:val="value"/>
    <w:basedOn w:val="a"/>
    <w:uiPriority w:val="99"/>
    <w:rsid w:val="00293203"/>
    <w:pPr>
      <w:spacing w:before="100" w:beforeAutospacing="1" w:after="100" w:afterAutospacing="1"/>
    </w:pPr>
  </w:style>
  <w:style w:type="paragraph" w:customStyle="1" w:styleId="entry">
    <w:name w:val="entry"/>
    <w:basedOn w:val="a"/>
    <w:uiPriority w:val="99"/>
    <w:rsid w:val="00293203"/>
    <w:pPr>
      <w:spacing w:before="100" w:beforeAutospacing="1" w:after="100" w:afterAutospacing="1"/>
    </w:pPr>
  </w:style>
  <w:style w:type="paragraph" w:customStyle="1" w:styleId="19">
    <w:name w:val="çàãîëîâîê 1"/>
    <w:basedOn w:val="a"/>
    <w:next w:val="a"/>
    <w:uiPriority w:val="99"/>
    <w:rsid w:val="00293203"/>
    <w:pPr>
      <w:keepNext/>
      <w:spacing w:line="360" w:lineRule="auto"/>
      <w:jc w:val="center"/>
    </w:pPr>
    <w:rPr>
      <w:b/>
      <w:szCs w:val="20"/>
    </w:rPr>
  </w:style>
  <w:style w:type="paragraph" w:customStyle="1" w:styleId="51">
    <w:name w:val="çàãîëîâîê 5"/>
    <w:basedOn w:val="a"/>
    <w:next w:val="a"/>
    <w:uiPriority w:val="99"/>
    <w:rsid w:val="00293203"/>
    <w:pPr>
      <w:keepNext/>
      <w:spacing w:line="360" w:lineRule="auto"/>
      <w:jc w:val="both"/>
    </w:pPr>
    <w:rPr>
      <w:sz w:val="20"/>
      <w:szCs w:val="20"/>
    </w:rPr>
  </w:style>
  <w:style w:type="paragraph" w:customStyle="1" w:styleId="71">
    <w:name w:val="çàãîëîâîê 7"/>
    <w:basedOn w:val="a"/>
    <w:next w:val="a"/>
    <w:uiPriority w:val="99"/>
    <w:rsid w:val="00293203"/>
    <w:pPr>
      <w:keepNext/>
      <w:spacing w:line="360" w:lineRule="auto"/>
      <w:ind w:firstLine="720"/>
      <w:jc w:val="both"/>
    </w:pPr>
    <w:rPr>
      <w:b/>
      <w:i/>
      <w:szCs w:val="20"/>
    </w:rPr>
  </w:style>
  <w:style w:type="paragraph" w:customStyle="1" w:styleId="Norm1">
    <w:name w:val="Norm1"/>
    <w:basedOn w:val="1"/>
    <w:uiPriority w:val="99"/>
    <w:rsid w:val="00293203"/>
    <w:pPr>
      <w:spacing w:before="0" w:after="0"/>
      <w:ind w:firstLine="284"/>
      <w:jc w:val="both"/>
      <w:outlineLvl w:val="9"/>
    </w:pPr>
    <w:rPr>
      <w:rFonts w:ascii="TextBook" w:hAnsi="TextBook" w:cs="Times New Roman"/>
      <w:bCs w:val="0"/>
      <w:kern w:val="28"/>
      <w:sz w:val="24"/>
      <w:szCs w:val="20"/>
      <w:lang w:val="en-US"/>
    </w:rPr>
  </w:style>
  <w:style w:type="paragraph" w:customStyle="1" w:styleId="ConsNormal">
    <w:name w:val="ConsNormal"/>
    <w:uiPriority w:val="99"/>
    <w:rsid w:val="00293203"/>
    <w:pPr>
      <w:widowControl w:val="0"/>
      <w:spacing w:after="0" w:line="240" w:lineRule="auto"/>
      <w:ind w:firstLine="720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212">
    <w:name w:val="Îñíîâíîé òåêñò 21"/>
    <w:basedOn w:val="a"/>
    <w:uiPriority w:val="99"/>
    <w:rsid w:val="00293203"/>
    <w:pPr>
      <w:spacing w:line="360" w:lineRule="auto"/>
      <w:jc w:val="both"/>
    </w:pPr>
    <w:rPr>
      <w:i/>
      <w:szCs w:val="20"/>
    </w:rPr>
  </w:style>
  <w:style w:type="paragraph" w:customStyle="1" w:styleId="41">
    <w:name w:val="çàãîëîâîê 4"/>
    <w:basedOn w:val="a"/>
    <w:next w:val="a"/>
    <w:uiPriority w:val="99"/>
    <w:rsid w:val="00293203"/>
    <w:pPr>
      <w:keepNext/>
      <w:spacing w:line="360" w:lineRule="auto"/>
      <w:jc w:val="center"/>
    </w:pPr>
    <w:rPr>
      <w:color w:val="000000"/>
      <w:szCs w:val="20"/>
    </w:rPr>
  </w:style>
  <w:style w:type="paragraph" w:customStyle="1" w:styleId="213">
    <w:name w:val="Основной текст с отступом 21"/>
    <w:basedOn w:val="a"/>
    <w:uiPriority w:val="99"/>
    <w:rsid w:val="00293203"/>
    <w:pPr>
      <w:spacing w:line="360" w:lineRule="auto"/>
      <w:ind w:left="720"/>
      <w:jc w:val="both"/>
    </w:pPr>
    <w:rPr>
      <w:szCs w:val="20"/>
    </w:rPr>
  </w:style>
  <w:style w:type="paragraph" w:customStyle="1" w:styleId="ConsNonformat">
    <w:name w:val="ConsNonformat"/>
    <w:uiPriority w:val="99"/>
    <w:rsid w:val="00293203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293203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214">
    <w:name w:val="Основной текст 21"/>
    <w:basedOn w:val="a"/>
    <w:uiPriority w:val="99"/>
    <w:rsid w:val="00293203"/>
    <w:pPr>
      <w:widowControl w:val="0"/>
      <w:spacing w:line="360" w:lineRule="auto"/>
      <w:ind w:firstLine="720"/>
      <w:jc w:val="both"/>
    </w:pPr>
    <w:rPr>
      <w:szCs w:val="20"/>
    </w:rPr>
  </w:style>
  <w:style w:type="paragraph" w:customStyle="1" w:styleId="1a">
    <w:name w:val="Текст1"/>
    <w:basedOn w:val="a"/>
    <w:uiPriority w:val="99"/>
    <w:rsid w:val="00293203"/>
    <w:rPr>
      <w:rFonts w:ascii="Courier New" w:hAnsi="Courier New"/>
      <w:sz w:val="20"/>
      <w:szCs w:val="20"/>
    </w:rPr>
  </w:style>
  <w:style w:type="paragraph" w:customStyle="1" w:styleId="caaieiaie1">
    <w:name w:val="caaieiaie 1"/>
    <w:basedOn w:val="a"/>
    <w:next w:val="a"/>
    <w:uiPriority w:val="99"/>
    <w:rsid w:val="00293203"/>
    <w:pPr>
      <w:keepNext/>
      <w:overflowPunct w:val="0"/>
      <w:autoSpaceDE w:val="0"/>
      <w:autoSpaceDN w:val="0"/>
      <w:adjustRightInd w:val="0"/>
      <w:spacing w:line="360" w:lineRule="auto"/>
      <w:jc w:val="center"/>
    </w:pPr>
    <w:rPr>
      <w:b/>
      <w:caps/>
      <w:sz w:val="28"/>
      <w:szCs w:val="20"/>
    </w:rPr>
  </w:style>
  <w:style w:type="paragraph" w:customStyle="1" w:styleId="oaenoniinee">
    <w:name w:val="oaeno niinee"/>
    <w:basedOn w:val="a"/>
    <w:uiPriority w:val="99"/>
    <w:rsid w:val="0029320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Web">
    <w:name w:val="Обычный (Web)"/>
    <w:basedOn w:val="a"/>
    <w:uiPriority w:val="99"/>
    <w:rsid w:val="00293203"/>
    <w:pPr>
      <w:spacing w:before="100" w:after="100"/>
    </w:pPr>
    <w:rPr>
      <w:color w:val="000080"/>
      <w:sz w:val="20"/>
      <w:szCs w:val="20"/>
    </w:rPr>
  </w:style>
  <w:style w:type="paragraph" w:customStyle="1" w:styleId="1b">
    <w:name w:val="Обычный1"/>
    <w:uiPriority w:val="99"/>
    <w:rsid w:val="00293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uiPriority w:val="99"/>
    <w:rsid w:val="00293203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header1">
    <w:name w:val="header1"/>
    <w:basedOn w:val="a"/>
    <w:uiPriority w:val="99"/>
    <w:rsid w:val="00293203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293203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293203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293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293203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293203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293203"/>
    <w:pPr>
      <w:widowControl w:val="0"/>
      <w:autoSpaceDE w:val="0"/>
      <w:autoSpaceDN w:val="0"/>
      <w:adjustRightInd w:val="0"/>
      <w:spacing w:line="336" w:lineRule="exact"/>
      <w:ind w:firstLine="1786"/>
    </w:pPr>
  </w:style>
  <w:style w:type="paragraph" w:customStyle="1" w:styleId="Style13">
    <w:name w:val="Style13"/>
    <w:basedOn w:val="a"/>
    <w:uiPriority w:val="99"/>
    <w:rsid w:val="00293203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293203"/>
    <w:pPr>
      <w:widowControl w:val="0"/>
      <w:autoSpaceDE w:val="0"/>
      <w:autoSpaceDN w:val="0"/>
      <w:adjustRightInd w:val="0"/>
    </w:pPr>
  </w:style>
  <w:style w:type="paragraph" w:customStyle="1" w:styleId="1c">
    <w:name w:val="Абзац списка1"/>
    <w:basedOn w:val="a"/>
    <w:uiPriority w:val="99"/>
    <w:rsid w:val="00293203"/>
    <w:pPr>
      <w:spacing w:after="200" w:line="276" w:lineRule="auto"/>
      <w:ind w:left="720"/>
    </w:pPr>
    <w:rPr>
      <w:rFonts w:ascii="Calibri" w:hAnsi="Calibri" w:cs="Calibri"/>
    </w:rPr>
  </w:style>
  <w:style w:type="paragraph" w:customStyle="1" w:styleId="26">
    <w:name w:val="çàãîëîâîê 2"/>
    <w:basedOn w:val="a"/>
    <w:next w:val="a"/>
    <w:uiPriority w:val="99"/>
    <w:rsid w:val="00293203"/>
    <w:pPr>
      <w:keepNext/>
    </w:pPr>
    <w:rPr>
      <w:rFonts w:ascii="Arial" w:hAnsi="Arial" w:cs="Arial"/>
      <w:b/>
      <w:bCs/>
      <w:sz w:val="20"/>
      <w:szCs w:val="20"/>
    </w:rPr>
  </w:style>
  <w:style w:type="paragraph" w:customStyle="1" w:styleId="35">
    <w:name w:val="çàãîëîâîê 3"/>
    <w:basedOn w:val="a"/>
    <w:next w:val="a"/>
    <w:uiPriority w:val="99"/>
    <w:rsid w:val="00293203"/>
    <w:pPr>
      <w:keepNext/>
    </w:pPr>
    <w:rPr>
      <w:rFonts w:ascii="Arial" w:hAnsi="Arial" w:cs="Arial"/>
    </w:rPr>
  </w:style>
  <w:style w:type="paragraph" w:customStyle="1" w:styleId="1d">
    <w:name w:val="Заголовок1"/>
    <w:basedOn w:val="a"/>
    <w:next w:val="af3"/>
    <w:uiPriority w:val="99"/>
    <w:rsid w:val="00293203"/>
    <w:pPr>
      <w:keepNext/>
      <w:widowControl w:val="0"/>
      <w:suppressAutoHyphens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312">
    <w:name w:val="Основной текст 31"/>
    <w:basedOn w:val="a"/>
    <w:uiPriority w:val="99"/>
    <w:rsid w:val="00293203"/>
    <w:pPr>
      <w:widowControl w:val="0"/>
      <w:suppressAutoHyphens/>
      <w:spacing w:after="120"/>
    </w:pPr>
    <w:rPr>
      <w:sz w:val="16"/>
      <w:szCs w:val="16"/>
    </w:rPr>
  </w:style>
  <w:style w:type="character" w:customStyle="1" w:styleId="aff1">
    <w:name w:val="Основной текст_"/>
    <w:basedOn w:val="a0"/>
    <w:link w:val="186"/>
    <w:locked/>
    <w:rsid w:val="0029320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186">
    <w:name w:val="Основной текст186"/>
    <w:basedOn w:val="a"/>
    <w:link w:val="aff1"/>
    <w:rsid w:val="00293203"/>
    <w:pPr>
      <w:shd w:val="clear" w:color="auto" w:fill="FFFFFF"/>
      <w:spacing w:before="600" w:line="480" w:lineRule="exact"/>
      <w:jc w:val="both"/>
    </w:pPr>
    <w:rPr>
      <w:spacing w:val="10"/>
      <w:sz w:val="25"/>
      <w:szCs w:val="25"/>
    </w:rPr>
  </w:style>
  <w:style w:type="paragraph" w:customStyle="1" w:styleId="Iiiaeuiue">
    <w:name w:val="Ii?iaeuiue"/>
    <w:uiPriority w:val="99"/>
    <w:rsid w:val="00293203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text">
    <w:name w:val="text"/>
    <w:basedOn w:val="a"/>
    <w:uiPriority w:val="99"/>
    <w:rsid w:val="00293203"/>
    <w:pPr>
      <w:spacing w:before="360" w:after="360" w:line="360" w:lineRule="atLeast"/>
    </w:pPr>
    <w:rPr>
      <w:rFonts w:ascii="Verdana" w:hAnsi="Verdana"/>
      <w:color w:val="0F0860"/>
      <w:sz w:val="12"/>
      <w:szCs w:val="12"/>
    </w:rPr>
  </w:style>
  <w:style w:type="paragraph" w:customStyle="1" w:styleId="FR1">
    <w:name w:val="FR1"/>
    <w:uiPriority w:val="99"/>
    <w:rsid w:val="00293203"/>
    <w:pPr>
      <w:widowControl w:val="0"/>
      <w:overflowPunct w:val="0"/>
      <w:autoSpaceDE w:val="0"/>
      <w:autoSpaceDN w:val="0"/>
      <w:adjustRightInd w:val="0"/>
      <w:spacing w:before="160" w:after="0" w:line="240" w:lineRule="auto"/>
      <w:ind w:left="400" w:right="400"/>
      <w:jc w:val="center"/>
    </w:pPr>
    <w:rPr>
      <w:rFonts w:ascii="Arial" w:eastAsia="Times New Roman" w:hAnsi="Arial" w:cs="Times New Roman"/>
      <w:b/>
      <w:i/>
      <w:sz w:val="20"/>
      <w:szCs w:val="20"/>
      <w:lang w:eastAsia="ru-RU"/>
    </w:rPr>
  </w:style>
  <w:style w:type="paragraph" w:customStyle="1" w:styleId="snip1">
    <w:name w:val="snip1"/>
    <w:basedOn w:val="a"/>
    <w:uiPriority w:val="99"/>
    <w:rsid w:val="00293203"/>
    <w:pPr>
      <w:spacing w:before="72" w:line="300" w:lineRule="atLeast"/>
    </w:pPr>
    <w:rPr>
      <w:color w:val="000000"/>
    </w:rPr>
  </w:style>
  <w:style w:type="paragraph" w:customStyle="1" w:styleId="Iaeaaeaiea2">
    <w:name w:val="Iaeaaeaiea 2"/>
    <w:basedOn w:val="a"/>
    <w:next w:val="a"/>
    <w:uiPriority w:val="99"/>
    <w:rsid w:val="00293203"/>
    <w:pPr>
      <w:autoSpaceDE w:val="0"/>
      <w:autoSpaceDN w:val="0"/>
      <w:adjustRightInd w:val="0"/>
    </w:pPr>
    <w:rPr>
      <w:rFonts w:eastAsia="Calibri"/>
    </w:rPr>
  </w:style>
  <w:style w:type="paragraph" w:customStyle="1" w:styleId="1e">
    <w:name w:val="заголовок 1"/>
    <w:basedOn w:val="a"/>
    <w:next w:val="a"/>
    <w:uiPriority w:val="99"/>
    <w:rsid w:val="00293203"/>
    <w:pPr>
      <w:keepNext/>
    </w:pPr>
    <w:rPr>
      <w:sz w:val="28"/>
      <w:szCs w:val="20"/>
    </w:rPr>
  </w:style>
  <w:style w:type="paragraph" w:customStyle="1" w:styleId="Iniiaiieoaeno">
    <w:name w:val="Iniiaiie oaeno"/>
    <w:basedOn w:val="a"/>
    <w:next w:val="a"/>
    <w:uiPriority w:val="99"/>
    <w:rsid w:val="00293203"/>
    <w:pPr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293203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TableParagraph">
    <w:name w:val="Table Paragraph"/>
    <w:basedOn w:val="a"/>
    <w:uiPriority w:val="1"/>
    <w:qFormat/>
    <w:rsid w:val="00293203"/>
    <w:pPr>
      <w:widowControl w:val="0"/>
      <w:autoSpaceDE w:val="0"/>
      <w:autoSpaceDN w:val="0"/>
      <w:ind w:left="107"/>
    </w:pPr>
  </w:style>
  <w:style w:type="paragraph" w:customStyle="1" w:styleId="Style41">
    <w:name w:val="Style41"/>
    <w:basedOn w:val="a"/>
    <w:qFormat/>
    <w:rsid w:val="00293203"/>
    <w:pPr>
      <w:widowControl w:val="0"/>
      <w:autoSpaceDE w:val="0"/>
      <w:autoSpaceDN w:val="0"/>
      <w:adjustRightInd w:val="0"/>
      <w:spacing w:line="394" w:lineRule="exact"/>
      <w:ind w:hanging="355"/>
    </w:pPr>
  </w:style>
  <w:style w:type="paragraph" w:customStyle="1" w:styleId="Style48">
    <w:name w:val="Style48"/>
    <w:basedOn w:val="a"/>
    <w:uiPriority w:val="99"/>
    <w:qFormat/>
    <w:rsid w:val="00293203"/>
    <w:pPr>
      <w:widowControl w:val="0"/>
      <w:autoSpaceDE w:val="0"/>
      <w:autoSpaceDN w:val="0"/>
      <w:adjustRightInd w:val="0"/>
      <w:spacing w:line="480" w:lineRule="exact"/>
      <w:ind w:hanging="355"/>
    </w:pPr>
  </w:style>
  <w:style w:type="character" w:customStyle="1" w:styleId="ciaeniinee">
    <w:name w:val="ciae niinee"/>
    <w:basedOn w:val="a0"/>
    <w:rsid w:val="00293203"/>
    <w:rPr>
      <w:vertAlign w:val="superscript"/>
    </w:rPr>
  </w:style>
  <w:style w:type="character" w:customStyle="1" w:styleId="FontStyle11">
    <w:name w:val="Font Style11"/>
    <w:basedOn w:val="a0"/>
    <w:uiPriority w:val="99"/>
    <w:rsid w:val="0029320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293203"/>
    <w:rPr>
      <w:rFonts w:ascii="Times New Roman" w:hAnsi="Times New Roman" w:cs="Times New Roman" w:hint="default"/>
      <w:sz w:val="22"/>
      <w:szCs w:val="22"/>
    </w:rPr>
  </w:style>
  <w:style w:type="character" w:customStyle="1" w:styleId="FontStyle17">
    <w:name w:val="Font Style17"/>
    <w:basedOn w:val="a0"/>
    <w:rsid w:val="0029320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8">
    <w:name w:val="Font Style18"/>
    <w:basedOn w:val="a0"/>
    <w:rsid w:val="00293203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basedOn w:val="a0"/>
    <w:rsid w:val="00293203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20">
    <w:name w:val="Font Style20"/>
    <w:basedOn w:val="a0"/>
    <w:rsid w:val="00293203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character" w:customStyle="1" w:styleId="FontStyle15">
    <w:name w:val="Font Style15"/>
    <w:basedOn w:val="a0"/>
    <w:rsid w:val="0029320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7">
    <w:name w:val="Заголовок 2 Знак Знак Знак"/>
    <w:basedOn w:val="a0"/>
    <w:rsid w:val="00293203"/>
    <w:rPr>
      <w:bCs/>
      <w:sz w:val="28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293203"/>
  </w:style>
  <w:style w:type="character" w:customStyle="1" w:styleId="169">
    <w:name w:val="Основной текст169"/>
    <w:basedOn w:val="aff1"/>
    <w:rsid w:val="0029320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0">
    <w:name w:val="Основной текст170"/>
    <w:basedOn w:val="aff1"/>
    <w:rsid w:val="0029320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1">
    <w:name w:val="Основной текст171"/>
    <w:basedOn w:val="aff1"/>
    <w:rsid w:val="0029320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2">
    <w:name w:val="Основной текст172"/>
    <w:basedOn w:val="aff1"/>
    <w:rsid w:val="0029320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3">
    <w:name w:val="Основной текст173"/>
    <w:basedOn w:val="aff1"/>
    <w:rsid w:val="0029320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eiannueea">
    <w:name w:val="Aeia.nnueea"/>
    <w:rsid w:val="00293203"/>
    <w:rPr>
      <w:color w:val="000000"/>
      <w:sz w:val="28"/>
      <w:szCs w:val="28"/>
    </w:rPr>
  </w:style>
  <w:style w:type="character" w:customStyle="1" w:styleId="52">
    <w:name w:val="Заголовок №5"/>
    <w:basedOn w:val="a0"/>
    <w:rsid w:val="0029320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25"/>
      <w:szCs w:val="25"/>
      <w:u w:val="none"/>
      <w:effect w:val="none"/>
    </w:rPr>
  </w:style>
  <w:style w:type="character" w:customStyle="1" w:styleId="53">
    <w:name w:val="Заголовок №5 + Не полужирный"/>
    <w:basedOn w:val="a0"/>
    <w:rsid w:val="0029320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10"/>
      <w:sz w:val="25"/>
      <w:szCs w:val="25"/>
      <w:u w:val="none"/>
      <w:effect w:val="none"/>
    </w:rPr>
  </w:style>
  <w:style w:type="character" w:customStyle="1" w:styleId="174">
    <w:name w:val="Основной текст174"/>
    <w:basedOn w:val="aff1"/>
    <w:rsid w:val="0029320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5">
    <w:name w:val="Основной текст175"/>
    <w:basedOn w:val="aff1"/>
    <w:rsid w:val="0029320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FontStyle72">
    <w:name w:val="Font Style72"/>
    <w:basedOn w:val="a0"/>
    <w:uiPriority w:val="99"/>
    <w:rsid w:val="0029320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3">
    <w:name w:val="Font Style73"/>
    <w:basedOn w:val="a0"/>
    <w:qFormat/>
    <w:rsid w:val="00293203"/>
    <w:rPr>
      <w:rFonts w:ascii="Times New Roman" w:hAnsi="Times New Roman" w:cs="Times New Roman" w:hint="default"/>
      <w:sz w:val="26"/>
      <w:szCs w:val="26"/>
    </w:rPr>
  </w:style>
  <w:style w:type="table" w:customStyle="1" w:styleId="1f">
    <w:name w:val="Сетка таблицы1"/>
    <w:basedOn w:val="a1"/>
    <w:uiPriority w:val="39"/>
    <w:rsid w:val="00293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1"/>
    <w:uiPriority w:val="49"/>
    <w:rsid w:val="00293203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aff2">
    <w:name w:val="Strong"/>
    <w:basedOn w:val="a0"/>
    <w:uiPriority w:val="22"/>
    <w:qFormat/>
    <w:rsid w:val="00293203"/>
    <w:rPr>
      <w:b/>
      <w:bCs/>
    </w:rPr>
  </w:style>
  <w:style w:type="paragraph" w:styleId="1f0">
    <w:name w:val="toc 1"/>
    <w:basedOn w:val="a"/>
    <w:next w:val="a"/>
    <w:autoRedefine/>
    <w:uiPriority w:val="39"/>
    <w:rsid w:val="00293203"/>
    <w:pPr>
      <w:tabs>
        <w:tab w:val="right" w:leader="dot" w:pos="9344"/>
      </w:tabs>
      <w:jc w:val="both"/>
    </w:pPr>
    <w:rPr>
      <w:noProof/>
      <w:sz w:val="28"/>
    </w:rPr>
  </w:style>
  <w:style w:type="paragraph" w:styleId="28">
    <w:name w:val="toc 2"/>
    <w:basedOn w:val="a"/>
    <w:next w:val="a"/>
    <w:autoRedefine/>
    <w:uiPriority w:val="39"/>
    <w:rsid w:val="00293203"/>
    <w:pPr>
      <w:ind w:left="280"/>
    </w:pPr>
    <w:rPr>
      <w:rFonts w:ascii="Letter Gothic" w:hAnsi="Letter Gothic" w:cs="Arial Unicode MS"/>
      <w:sz w:val="28"/>
    </w:rPr>
  </w:style>
  <w:style w:type="paragraph" w:styleId="aff3">
    <w:name w:val="TOC Heading"/>
    <w:basedOn w:val="1"/>
    <w:next w:val="a"/>
    <w:uiPriority w:val="39"/>
    <w:unhideWhenUsed/>
    <w:qFormat/>
    <w:rsid w:val="00293203"/>
    <w:pPr>
      <w:keepLines/>
      <w:spacing w:after="0" w:line="256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1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analizbankov.ru/bank.php" TargetMode="External"/><Relationship Id="rId18" Type="http://schemas.openxmlformats.org/officeDocument/2006/relationships/hyperlink" Target="https://ru.yougile.com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e-disclosure.ru/?attempt=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kad.arbitr.ru/" TargetMode="External"/><Relationship Id="rId17" Type="http://schemas.openxmlformats.org/officeDocument/2006/relationships/hyperlink" Target="https://ru.yougile.com/" TargetMode="External"/><Relationship Id="rId25" Type="http://schemas.openxmlformats.org/officeDocument/2006/relationships/hyperlink" Target="http://www.bis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icrosoft.com/ru-RU/download/details.aspx?id=58494" TargetMode="External"/><Relationship Id="rId20" Type="http://schemas.openxmlformats.org/officeDocument/2006/relationships/hyperlink" Target="https://cloud.yandex.ru/docs/datalen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banking_sector/otchetnost-kreditnykh-organizaciy/transparent/" TargetMode="External"/><Relationship Id="rId24" Type="http://schemas.openxmlformats.org/officeDocument/2006/relationships/hyperlink" Target="https://kad.arbit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crosoft.com/ru-RU/download/details.aspx?id=58494" TargetMode="External"/><Relationship Id="rId23" Type="http://schemas.openxmlformats.org/officeDocument/2006/relationships/hyperlink" Target="https://analizbankov.ru/bank.php" TargetMode="External"/><Relationship Id="rId10" Type="http://schemas.openxmlformats.org/officeDocument/2006/relationships/hyperlink" Target="http://www.cbr.ru/banking_sector/otchetnost-kreditnykh-organizaciy/transparent/" TargetMode="External"/><Relationship Id="rId19" Type="http://schemas.openxmlformats.org/officeDocument/2006/relationships/hyperlink" Target="https://cloud.yandex.ru/docs/datale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ok.ru/book/940280" TargetMode="External"/><Relationship Id="rId14" Type="http://schemas.openxmlformats.org/officeDocument/2006/relationships/hyperlink" Target="https://analizbankov.ru/bank.php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B6BF5-E2F0-4A2E-B4B9-2BF1ABFB6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10140</Words>
  <Characters>57803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Васильева Светлана Юрьевна</cp:lastModifiedBy>
  <cp:revision>28</cp:revision>
  <dcterms:created xsi:type="dcterms:W3CDTF">2022-12-15T10:04:00Z</dcterms:created>
  <dcterms:modified xsi:type="dcterms:W3CDTF">2023-02-08T12:36:00Z</dcterms:modified>
</cp:coreProperties>
</file>